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7F" w:rsidRDefault="003B2C7F" w:rsidP="003B2C7F">
      <w:pPr>
        <w:pStyle w:val="a6"/>
        <w:rPr>
          <w:rFonts w:ascii="Calibri" w:hAnsi="Calibri"/>
        </w:rPr>
      </w:pPr>
      <w:r>
        <w:rPr>
          <w:sz w:val="16"/>
          <w:szCs w:val="16"/>
          <w:lang w:val="ru-RU"/>
        </w:rPr>
        <w:t xml:space="preserve">               </w:t>
      </w:r>
      <w:r>
        <w:rPr>
          <w:lang w:eastAsia="uk-UA"/>
        </w:rPr>
        <w:drawing>
          <wp:inline distT="0" distB="0" distL="0" distR="0" wp14:anchorId="4C797213" wp14:editId="6A1A18D8">
            <wp:extent cx="498475" cy="623570"/>
            <wp:effectExtent l="0" t="0" r="0" b="5080"/>
            <wp:docPr id="2" name="Рисунок 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                   </w:t>
      </w:r>
      <w:r>
        <w:rPr>
          <w:sz w:val="16"/>
          <w:szCs w:val="16"/>
          <w:lang w:eastAsia="uk-UA"/>
        </w:rPr>
        <w:drawing>
          <wp:inline distT="0" distB="0" distL="0" distR="0" wp14:anchorId="0637FD6D" wp14:editId="2D01E1BE">
            <wp:extent cx="554355" cy="60960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7F" w:rsidRDefault="003B2C7F" w:rsidP="003B2C7F">
      <w:pPr>
        <w:pStyle w:val="a6"/>
        <w:rPr>
          <w:bCs/>
          <w:sz w:val="26"/>
          <w:szCs w:val="26"/>
        </w:rPr>
      </w:pPr>
      <w:r>
        <w:rPr>
          <w:bCs/>
        </w:rPr>
        <w:t xml:space="preserve"> </w:t>
      </w:r>
      <w:r>
        <w:rPr>
          <w:bCs/>
          <w:sz w:val="26"/>
          <w:szCs w:val="26"/>
        </w:rPr>
        <w:t>У К Р А Ї Н А</w:t>
      </w:r>
    </w:p>
    <w:p w:rsidR="003B2C7F" w:rsidRDefault="003B2C7F" w:rsidP="003B2C7F">
      <w:pPr>
        <w:pStyle w:val="a6"/>
        <w:rPr>
          <w:sz w:val="26"/>
          <w:szCs w:val="26"/>
        </w:rPr>
      </w:pPr>
      <w:r>
        <w:rPr>
          <w:sz w:val="26"/>
          <w:szCs w:val="26"/>
        </w:rPr>
        <w:t>КУТСЬКА  СЕЛИЩНА  РАДА</w:t>
      </w:r>
    </w:p>
    <w:p w:rsidR="003B2C7F" w:rsidRDefault="003B2C7F" w:rsidP="003B2C7F">
      <w:pPr>
        <w:pStyle w:val="a6"/>
        <w:rPr>
          <w:sz w:val="26"/>
          <w:szCs w:val="26"/>
        </w:rPr>
      </w:pPr>
      <w:r>
        <w:rPr>
          <w:sz w:val="26"/>
          <w:szCs w:val="26"/>
        </w:rPr>
        <w:t>Косівського району Івано-Франківської області</w:t>
      </w:r>
    </w:p>
    <w:p w:rsidR="003B2C7F" w:rsidRDefault="003B2C7F" w:rsidP="003B2C7F">
      <w:pPr>
        <w:pStyle w:val="a6"/>
        <w:rPr>
          <w:sz w:val="26"/>
          <w:szCs w:val="26"/>
        </w:rPr>
      </w:pPr>
      <w:r>
        <w:rPr>
          <w:sz w:val="26"/>
          <w:szCs w:val="26"/>
          <w:lang w:val="en-US"/>
        </w:rPr>
        <w:t>VIII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демократичного скликання</w:t>
      </w:r>
    </w:p>
    <w:p w:rsidR="003B2C7F" w:rsidRPr="00B14033" w:rsidRDefault="003B2C7F" w:rsidP="003B2C7F">
      <w:pPr>
        <w:pStyle w:val="a6"/>
        <w:rPr>
          <w:sz w:val="32"/>
          <w:szCs w:val="32"/>
        </w:rPr>
      </w:pPr>
      <w:r w:rsidRPr="00B14033">
        <w:rPr>
          <w:sz w:val="32"/>
          <w:szCs w:val="32"/>
        </w:rPr>
        <w:t>ТРЕТЯ СЕСІЯ</w:t>
      </w:r>
    </w:p>
    <w:p w:rsidR="003B2C7F" w:rsidRDefault="00B14033" w:rsidP="003B2C7F">
      <w:pPr>
        <w:pStyle w:val="a6"/>
        <w:rPr>
          <w:bCs/>
          <w:sz w:val="26"/>
          <w:szCs w:val="26"/>
        </w:rPr>
      </w:pPr>
      <w:r>
        <w:rPr>
          <w:bCs/>
          <w:sz w:val="26"/>
          <w:szCs w:val="26"/>
        </w:rPr>
        <w:t>РІШЕННЯ №2</w:t>
      </w:r>
      <w:r w:rsidR="00BD62D1">
        <w:rPr>
          <w:bCs/>
          <w:sz w:val="26"/>
          <w:szCs w:val="26"/>
        </w:rPr>
        <w:t>2</w:t>
      </w:r>
      <w:r w:rsidR="003B2C7F">
        <w:rPr>
          <w:bCs/>
          <w:sz w:val="26"/>
          <w:szCs w:val="26"/>
        </w:rPr>
        <w:t>-3/2021</w:t>
      </w:r>
    </w:p>
    <w:p w:rsidR="003B2C7F" w:rsidRDefault="003B2C7F" w:rsidP="003B2C7F">
      <w:pPr>
        <w:pStyle w:val="a6"/>
        <w:rPr>
          <w:bCs/>
        </w:rPr>
      </w:pPr>
    </w:p>
    <w:p w:rsidR="003B2C7F" w:rsidRPr="00BD62D1" w:rsidRDefault="003B2C7F" w:rsidP="003B2C7F">
      <w:pPr>
        <w:pStyle w:val="a6"/>
        <w:rPr>
          <w:bCs/>
          <w:sz w:val="24"/>
          <w:szCs w:val="24"/>
        </w:rPr>
      </w:pPr>
      <w:r w:rsidRPr="00BD62D1">
        <w:rPr>
          <w:bCs/>
          <w:sz w:val="24"/>
          <w:szCs w:val="24"/>
        </w:rPr>
        <w:t>08 лютого 2021 року                                                                              с-ще Кути</w:t>
      </w:r>
    </w:p>
    <w:p w:rsidR="00B14033" w:rsidRPr="00BD62D1" w:rsidRDefault="006C3EFE" w:rsidP="003B2C7F">
      <w:pPr>
        <w:tabs>
          <w:tab w:val="left" w:pos="2268"/>
        </w:tabs>
        <w:ind w:right="45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6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62D1" w:rsidRPr="00BD62D1" w:rsidRDefault="00BD62D1" w:rsidP="00BD62D1">
      <w:pPr>
        <w:pStyle w:val="30"/>
        <w:shd w:val="clear" w:color="auto" w:fill="auto"/>
        <w:spacing w:after="176" w:line="312" w:lineRule="exact"/>
        <w:ind w:left="180" w:right="4860"/>
        <w:jc w:val="left"/>
        <w:rPr>
          <w:sz w:val="24"/>
          <w:szCs w:val="24"/>
        </w:rPr>
      </w:pPr>
      <w:r w:rsidRPr="00BD62D1">
        <w:rPr>
          <w:sz w:val="24"/>
          <w:szCs w:val="24"/>
        </w:rPr>
        <w:t xml:space="preserve">Про </w:t>
      </w:r>
      <w:proofErr w:type="spellStart"/>
      <w:r w:rsidRPr="00BD62D1">
        <w:rPr>
          <w:sz w:val="24"/>
          <w:szCs w:val="24"/>
        </w:rPr>
        <w:t>цільову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програму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підтримки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індивідуального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житлового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будівництва</w:t>
      </w:r>
      <w:proofErr w:type="spellEnd"/>
      <w:r w:rsidRPr="00BD62D1">
        <w:rPr>
          <w:sz w:val="24"/>
          <w:szCs w:val="24"/>
        </w:rPr>
        <w:t xml:space="preserve"> на </w:t>
      </w:r>
      <w:proofErr w:type="spellStart"/>
      <w:r w:rsidRPr="00BD62D1">
        <w:rPr>
          <w:sz w:val="24"/>
          <w:szCs w:val="24"/>
        </w:rPr>
        <w:t>селі</w:t>
      </w:r>
      <w:proofErr w:type="spellEnd"/>
      <w:r w:rsidRPr="00BD62D1">
        <w:rPr>
          <w:sz w:val="24"/>
          <w:szCs w:val="24"/>
        </w:rPr>
        <w:t xml:space="preserve"> </w:t>
      </w:r>
      <w:bookmarkStart w:id="0" w:name="_GoBack"/>
      <w:bookmarkEnd w:id="0"/>
      <w:r w:rsidRPr="00BD62D1">
        <w:rPr>
          <w:sz w:val="24"/>
          <w:szCs w:val="24"/>
        </w:rPr>
        <w:t>«</w:t>
      </w:r>
      <w:proofErr w:type="spellStart"/>
      <w:r w:rsidRPr="00BD62D1">
        <w:rPr>
          <w:sz w:val="24"/>
          <w:szCs w:val="24"/>
        </w:rPr>
        <w:t>Власний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дім</w:t>
      </w:r>
      <w:proofErr w:type="spellEnd"/>
      <w:r w:rsidRPr="00BD62D1">
        <w:rPr>
          <w:sz w:val="24"/>
          <w:szCs w:val="24"/>
        </w:rPr>
        <w:t>» на 2021-2025 роки.</w:t>
      </w:r>
    </w:p>
    <w:p w:rsidR="003B2C7F" w:rsidRDefault="00BD62D1" w:rsidP="00BD62D1">
      <w:pPr>
        <w:pStyle w:val="a6"/>
        <w:ind w:firstLine="708"/>
        <w:jc w:val="both"/>
        <w:rPr>
          <w:b w:val="0"/>
          <w:sz w:val="24"/>
          <w:szCs w:val="24"/>
        </w:rPr>
      </w:pPr>
      <w:r w:rsidRPr="00BD62D1">
        <w:rPr>
          <w:b w:val="0"/>
          <w:sz w:val="24"/>
          <w:szCs w:val="24"/>
        </w:rPr>
        <w:t>Відповідно до Указу Президента України від 15 липня 2002 року № 640/2002 “Про першочергові заходи щодо підтримки розвитку соціальної сфери села”, постанови Кабінету Міністрів України від 5 жовтня 1998 року № 1597 “Про затвердження Правил надання довгострокових кредитів індивідуальним забудовникам житла на селі” (із змінами і доповненнями), керуючись ст.43 Закону України "Про місцеве самоврядування в Україні" та враховуючи позитивну роль програми “Власний дім”</w:t>
      </w:r>
      <w:r w:rsidR="003B2C7F" w:rsidRPr="00BD62D1">
        <w:rPr>
          <w:b w:val="0"/>
          <w:sz w:val="24"/>
          <w:szCs w:val="24"/>
        </w:rPr>
        <w:t>,</w:t>
      </w:r>
    </w:p>
    <w:p w:rsidR="00BD62D1" w:rsidRPr="00BD62D1" w:rsidRDefault="00BD62D1" w:rsidP="00BD62D1">
      <w:pPr>
        <w:pStyle w:val="a6"/>
        <w:ind w:firstLine="708"/>
        <w:jc w:val="both"/>
        <w:rPr>
          <w:b w:val="0"/>
          <w:sz w:val="24"/>
          <w:szCs w:val="24"/>
        </w:rPr>
      </w:pPr>
    </w:p>
    <w:p w:rsidR="003B2C7F" w:rsidRDefault="003B2C7F" w:rsidP="003B2C7F">
      <w:pPr>
        <w:tabs>
          <w:tab w:val="left" w:pos="2268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D62D1">
        <w:rPr>
          <w:rFonts w:ascii="Times New Roman" w:hAnsi="Times New Roman" w:cs="Times New Roman"/>
          <w:b/>
          <w:sz w:val="24"/>
          <w:szCs w:val="24"/>
        </w:rPr>
        <w:t>селищна</w:t>
      </w:r>
      <w:proofErr w:type="spellEnd"/>
      <w:r w:rsidRPr="00BD62D1">
        <w:rPr>
          <w:rFonts w:ascii="Times New Roman" w:hAnsi="Times New Roman" w:cs="Times New Roman"/>
          <w:b/>
          <w:sz w:val="24"/>
          <w:szCs w:val="24"/>
        </w:rPr>
        <w:t xml:space="preserve"> рада ВИРІШИЛА:</w:t>
      </w:r>
    </w:p>
    <w:p w:rsidR="00BD62D1" w:rsidRPr="00BD62D1" w:rsidRDefault="00BD62D1" w:rsidP="00BD62D1">
      <w:pPr>
        <w:pStyle w:val="20"/>
        <w:shd w:val="clear" w:color="auto" w:fill="auto"/>
        <w:tabs>
          <w:tab w:val="left" w:pos="955"/>
        </w:tabs>
        <w:spacing w:before="0" w:after="304" w:line="322" w:lineRule="exact"/>
        <w:jc w:val="both"/>
        <w:rPr>
          <w:sz w:val="24"/>
          <w:szCs w:val="24"/>
          <w:lang w:val="uk-UA"/>
        </w:rPr>
      </w:pPr>
      <w:r w:rsidRPr="00BD62D1">
        <w:rPr>
          <w:sz w:val="24"/>
          <w:szCs w:val="24"/>
          <w:lang w:val="uk-UA"/>
        </w:rPr>
        <w:t xml:space="preserve">         1.</w:t>
      </w:r>
      <w:r w:rsidRPr="00BD62D1">
        <w:rPr>
          <w:sz w:val="24"/>
          <w:szCs w:val="24"/>
        </w:rPr>
        <w:t xml:space="preserve">  </w:t>
      </w:r>
      <w:proofErr w:type="spellStart"/>
      <w:r w:rsidRPr="00BD62D1">
        <w:rPr>
          <w:sz w:val="24"/>
          <w:szCs w:val="24"/>
        </w:rPr>
        <w:t>Затвердити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цільову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програму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proofErr w:type="gramStart"/>
      <w:r w:rsidRPr="00BD62D1">
        <w:rPr>
          <w:sz w:val="24"/>
          <w:szCs w:val="24"/>
        </w:rPr>
        <w:t>п</w:t>
      </w:r>
      <w:proofErr w:type="gramEnd"/>
      <w:r w:rsidRPr="00BD62D1">
        <w:rPr>
          <w:sz w:val="24"/>
          <w:szCs w:val="24"/>
        </w:rPr>
        <w:t>ідтримки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індивідуального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житлового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будівництва</w:t>
      </w:r>
      <w:proofErr w:type="spellEnd"/>
      <w:r w:rsidRPr="00BD62D1">
        <w:rPr>
          <w:sz w:val="24"/>
          <w:szCs w:val="24"/>
        </w:rPr>
        <w:t xml:space="preserve"> на </w:t>
      </w:r>
      <w:proofErr w:type="spellStart"/>
      <w:r w:rsidRPr="00BD62D1">
        <w:rPr>
          <w:sz w:val="24"/>
          <w:szCs w:val="24"/>
        </w:rPr>
        <w:t>селі</w:t>
      </w:r>
      <w:proofErr w:type="spellEnd"/>
      <w:r w:rsidRPr="00BD62D1">
        <w:rPr>
          <w:sz w:val="24"/>
          <w:szCs w:val="24"/>
        </w:rPr>
        <w:t xml:space="preserve"> «</w:t>
      </w:r>
      <w:proofErr w:type="spellStart"/>
      <w:r w:rsidRPr="00BD62D1">
        <w:rPr>
          <w:sz w:val="24"/>
          <w:szCs w:val="24"/>
        </w:rPr>
        <w:t>Власний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дім</w:t>
      </w:r>
      <w:proofErr w:type="spellEnd"/>
      <w:r w:rsidRPr="00BD62D1">
        <w:rPr>
          <w:sz w:val="24"/>
          <w:szCs w:val="24"/>
        </w:rPr>
        <w:t>» на 2021-2025 роки (</w:t>
      </w:r>
      <w:proofErr w:type="spellStart"/>
      <w:r w:rsidRPr="00BD62D1">
        <w:rPr>
          <w:sz w:val="24"/>
          <w:szCs w:val="24"/>
        </w:rPr>
        <w:t>додається</w:t>
      </w:r>
      <w:proofErr w:type="spellEnd"/>
      <w:r w:rsidRPr="00BD62D1">
        <w:rPr>
          <w:sz w:val="24"/>
          <w:szCs w:val="24"/>
        </w:rPr>
        <w:t>).</w:t>
      </w:r>
    </w:p>
    <w:p w:rsidR="00BD62D1" w:rsidRPr="00BD62D1" w:rsidRDefault="00BD62D1" w:rsidP="00BD62D1">
      <w:pPr>
        <w:pStyle w:val="20"/>
        <w:shd w:val="clear" w:color="auto" w:fill="auto"/>
        <w:tabs>
          <w:tab w:val="left" w:pos="955"/>
        </w:tabs>
        <w:spacing w:before="0" w:after="304" w:line="322" w:lineRule="exact"/>
        <w:jc w:val="both"/>
        <w:rPr>
          <w:sz w:val="24"/>
          <w:szCs w:val="24"/>
          <w:lang w:val="uk-UA"/>
        </w:rPr>
      </w:pPr>
      <w:r w:rsidRPr="00BD62D1">
        <w:rPr>
          <w:sz w:val="24"/>
          <w:szCs w:val="24"/>
          <w:lang w:val="uk-UA"/>
        </w:rPr>
        <w:t xml:space="preserve">         2. </w:t>
      </w:r>
      <w:proofErr w:type="spellStart"/>
      <w:r w:rsidRPr="00BD62D1">
        <w:rPr>
          <w:sz w:val="24"/>
          <w:szCs w:val="24"/>
        </w:rPr>
        <w:t>Встановити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що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фінансування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заходів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Програми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здійснюється</w:t>
      </w:r>
      <w:proofErr w:type="spellEnd"/>
      <w:r w:rsidRPr="00BD62D1">
        <w:rPr>
          <w:sz w:val="24"/>
          <w:szCs w:val="24"/>
        </w:rPr>
        <w:t xml:space="preserve"> за </w:t>
      </w:r>
      <w:proofErr w:type="spellStart"/>
      <w:r w:rsidRPr="00BD62D1">
        <w:rPr>
          <w:sz w:val="24"/>
          <w:szCs w:val="24"/>
        </w:rPr>
        <w:t>рахунок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коштів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proofErr w:type="gramStart"/>
      <w:r w:rsidRPr="00BD62D1">
        <w:rPr>
          <w:sz w:val="24"/>
          <w:szCs w:val="24"/>
        </w:rPr>
        <w:t>м</w:t>
      </w:r>
      <w:proofErr w:type="gramEnd"/>
      <w:r w:rsidRPr="00BD62D1">
        <w:rPr>
          <w:sz w:val="24"/>
          <w:szCs w:val="24"/>
        </w:rPr>
        <w:t>ісцевого</w:t>
      </w:r>
      <w:proofErr w:type="spellEnd"/>
      <w:r w:rsidRPr="00BD62D1">
        <w:rPr>
          <w:sz w:val="24"/>
          <w:szCs w:val="24"/>
        </w:rPr>
        <w:t xml:space="preserve"> бюджету та </w:t>
      </w:r>
      <w:proofErr w:type="spellStart"/>
      <w:r w:rsidRPr="00BD62D1">
        <w:rPr>
          <w:sz w:val="24"/>
          <w:szCs w:val="24"/>
        </w:rPr>
        <w:t>інших</w:t>
      </w:r>
      <w:proofErr w:type="spellEnd"/>
      <w:r w:rsidRPr="00BD62D1">
        <w:rPr>
          <w:sz w:val="24"/>
          <w:szCs w:val="24"/>
        </w:rPr>
        <w:t xml:space="preserve">, не </w:t>
      </w:r>
      <w:proofErr w:type="spellStart"/>
      <w:r w:rsidRPr="00BD62D1">
        <w:rPr>
          <w:sz w:val="24"/>
          <w:szCs w:val="24"/>
        </w:rPr>
        <w:t>заборонених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чинним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законодавством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джерел</w:t>
      </w:r>
      <w:proofErr w:type="spellEnd"/>
      <w:r w:rsidRPr="00BD62D1">
        <w:rPr>
          <w:sz w:val="24"/>
          <w:szCs w:val="24"/>
        </w:rPr>
        <w:t xml:space="preserve">, </w:t>
      </w:r>
      <w:proofErr w:type="spellStart"/>
      <w:r w:rsidRPr="00BD62D1">
        <w:rPr>
          <w:sz w:val="24"/>
          <w:szCs w:val="24"/>
        </w:rPr>
        <w:t>виходячи</w:t>
      </w:r>
      <w:proofErr w:type="spellEnd"/>
      <w:r w:rsidRPr="00BD62D1">
        <w:rPr>
          <w:sz w:val="24"/>
          <w:szCs w:val="24"/>
        </w:rPr>
        <w:t xml:space="preserve"> з </w:t>
      </w:r>
      <w:proofErr w:type="spellStart"/>
      <w:r w:rsidRPr="00BD62D1">
        <w:rPr>
          <w:sz w:val="24"/>
          <w:szCs w:val="24"/>
        </w:rPr>
        <w:t>можливостей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дохідної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частини</w:t>
      </w:r>
      <w:proofErr w:type="spellEnd"/>
      <w:r w:rsidRPr="00BD62D1">
        <w:rPr>
          <w:sz w:val="24"/>
          <w:szCs w:val="24"/>
        </w:rPr>
        <w:t xml:space="preserve"> </w:t>
      </w:r>
      <w:proofErr w:type="spellStart"/>
      <w:r w:rsidRPr="00BD62D1">
        <w:rPr>
          <w:sz w:val="24"/>
          <w:szCs w:val="24"/>
        </w:rPr>
        <w:t>місцевого</w:t>
      </w:r>
      <w:proofErr w:type="spellEnd"/>
      <w:r w:rsidRPr="00BD62D1">
        <w:rPr>
          <w:sz w:val="24"/>
          <w:szCs w:val="24"/>
        </w:rPr>
        <w:t xml:space="preserve"> бюджету.</w:t>
      </w:r>
    </w:p>
    <w:p w:rsidR="00BD62D1" w:rsidRPr="00BD62D1" w:rsidRDefault="00BD62D1" w:rsidP="00BD62D1">
      <w:pPr>
        <w:pStyle w:val="20"/>
        <w:shd w:val="clear" w:color="auto" w:fill="auto"/>
        <w:tabs>
          <w:tab w:val="left" w:pos="955"/>
        </w:tabs>
        <w:spacing w:before="0" w:after="304" w:line="322" w:lineRule="exact"/>
        <w:jc w:val="both"/>
        <w:rPr>
          <w:sz w:val="24"/>
          <w:szCs w:val="24"/>
          <w:lang w:val="uk-UA"/>
        </w:rPr>
      </w:pPr>
      <w:r w:rsidRPr="00BD62D1">
        <w:rPr>
          <w:sz w:val="24"/>
          <w:szCs w:val="24"/>
          <w:lang w:val="uk-UA"/>
        </w:rPr>
        <w:t xml:space="preserve">        3. </w:t>
      </w:r>
      <w:r w:rsidRPr="00BD62D1">
        <w:rPr>
          <w:sz w:val="24"/>
          <w:szCs w:val="24"/>
          <w:lang w:val="uk-UA"/>
        </w:rPr>
        <w:t>Контроль за виконанням даного рішення покласти на постійну  депутатську комісію з питань бюджету, фінансів, планування соціально-економічного розвитку, підприємницької діяльності, інвестицій та міжнародного співробітництва (Петро Цикаляк)</w:t>
      </w:r>
      <w:r w:rsidRPr="00BD62D1">
        <w:rPr>
          <w:sz w:val="24"/>
          <w:szCs w:val="24"/>
          <w:lang w:val="uk-UA"/>
        </w:rPr>
        <w:t>.</w:t>
      </w:r>
      <w:r w:rsidRPr="00BD62D1">
        <w:rPr>
          <w:sz w:val="24"/>
          <w:szCs w:val="24"/>
          <w:lang w:val="uk-UA"/>
        </w:rPr>
        <w:t xml:space="preserve"> </w:t>
      </w:r>
    </w:p>
    <w:p w:rsidR="003B2C7F" w:rsidRPr="00BD62D1" w:rsidRDefault="003B2C7F" w:rsidP="003B2C7F">
      <w:pPr>
        <w:tabs>
          <w:tab w:val="left" w:pos="2268"/>
        </w:tabs>
        <w:ind w:left="18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C7F" w:rsidRDefault="003B2C7F" w:rsidP="003B2C7F">
      <w:pPr>
        <w:tabs>
          <w:tab w:val="left" w:pos="2268"/>
        </w:tabs>
        <w:ind w:left="180" w:hanging="18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D62D1">
        <w:rPr>
          <w:rFonts w:ascii="Times New Roman" w:hAnsi="Times New Roman" w:cs="Times New Roman"/>
          <w:b/>
          <w:sz w:val="24"/>
          <w:szCs w:val="24"/>
        </w:rPr>
        <w:t>Селищний</w:t>
      </w:r>
      <w:proofErr w:type="spellEnd"/>
      <w:r w:rsidRPr="00BD62D1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</w:t>
      </w:r>
      <w:r w:rsidR="00BD6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proofErr w:type="spellStart"/>
      <w:r w:rsidRPr="00BD62D1">
        <w:rPr>
          <w:rFonts w:ascii="Times New Roman" w:hAnsi="Times New Roman" w:cs="Times New Roman"/>
          <w:b/>
          <w:sz w:val="24"/>
          <w:szCs w:val="24"/>
        </w:rPr>
        <w:t>Дмитро</w:t>
      </w:r>
      <w:proofErr w:type="spellEnd"/>
      <w:r w:rsidRPr="00BD62D1">
        <w:rPr>
          <w:rFonts w:ascii="Times New Roman" w:hAnsi="Times New Roman" w:cs="Times New Roman"/>
          <w:b/>
          <w:sz w:val="24"/>
          <w:szCs w:val="24"/>
        </w:rPr>
        <w:t xml:space="preserve"> ПАВЛЮК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2C7F" w:rsidRDefault="003B2C7F" w:rsidP="003B2C7F">
      <w:pPr>
        <w:tabs>
          <w:tab w:val="left" w:pos="2268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F65E0" w:rsidRPr="003B2C7F" w:rsidRDefault="004F65E0" w:rsidP="004F65E0">
      <w:pPr>
        <w:jc w:val="right"/>
        <w:rPr>
          <w:b/>
          <w:bCs/>
          <w:sz w:val="18"/>
        </w:rPr>
      </w:pPr>
    </w:p>
    <w:p w:rsidR="004F65E0" w:rsidRDefault="004F65E0" w:rsidP="004F65E0">
      <w:pPr>
        <w:jc w:val="right"/>
        <w:rPr>
          <w:b/>
          <w:bCs/>
          <w:sz w:val="18"/>
          <w:lang w:val="uk-UA"/>
        </w:rPr>
      </w:pPr>
    </w:p>
    <w:p w:rsidR="004F65E0" w:rsidRDefault="004F65E0" w:rsidP="004F65E0">
      <w:pPr>
        <w:jc w:val="right"/>
        <w:rPr>
          <w:b/>
          <w:bCs/>
          <w:sz w:val="18"/>
          <w:lang w:val="uk-UA"/>
        </w:rPr>
      </w:pPr>
    </w:p>
    <w:p w:rsidR="004F65E0" w:rsidRDefault="004F65E0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Default="00BD62D1" w:rsidP="004F65E0">
      <w:pPr>
        <w:jc w:val="right"/>
        <w:rPr>
          <w:b/>
          <w:bCs/>
          <w:sz w:val="18"/>
          <w:lang w:val="uk-UA"/>
        </w:rPr>
      </w:pPr>
    </w:p>
    <w:p w:rsidR="00BD62D1" w:rsidRPr="00BD62D1" w:rsidRDefault="00BD62D1" w:rsidP="00BD62D1">
      <w:pPr>
        <w:pStyle w:val="20"/>
        <w:framePr w:w="9408" w:h="9151" w:hRule="exact" w:wrap="none" w:vAnchor="page" w:hAnchor="page" w:x="1466" w:y="613"/>
        <w:shd w:val="clear" w:color="auto" w:fill="auto"/>
        <w:spacing w:before="0" w:after="0" w:line="322" w:lineRule="exact"/>
        <w:ind w:left="5280"/>
        <w:jc w:val="both"/>
        <w:rPr>
          <w:b/>
        </w:rPr>
      </w:pPr>
      <w:proofErr w:type="spellStart"/>
      <w:r w:rsidRPr="00BD62D1">
        <w:rPr>
          <w:b/>
        </w:rPr>
        <w:t>Затверджено</w:t>
      </w:r>
      <w:proofErr w:type="spellEnd"/>
    </w:p>
    <w:p w:rsidR="00BD62D1" w:rsidRPr="00BD62D1" w:rsidRDefault="00BD62D1" w:rsidP="00BD62D1">
      <w:pPr>
        <w:pStyle w:val="20"/>
        <w:framePr w:w="9408" w:h="9151" w:hRule="exact" w:wrap="none" w:vAnchor="page" w:hAnchor="page" w:x="1466" w:y="613"/>
        <w:shd w:val="clear" w:color="auto" w:fill="auto"/>
        <w:spacing w:before="0" w:after="0" w:line="322" w:lineRule="exact"/>
        <w:ind w:left="5280"/>
        <w:jc w:val="both"/>
        <w:rPr>
          <w:b/>
        </w:rPr>
      </w:pPr>
      <w:proofErr w:type="spellStart"/>
      <w:r w:rsidRPr="00BD62D1">
        <w:rPr>
          <w:b/>
        </w:rPr>
        <w:t>рішенням</w:t>
      </w:r>
      <w:proofErr w:type="spellEnd"/>
      <w:r w:rsidRPr="00BD62D1">
        <w:rPr>
          <w:b/>
        </w:rPr>
        <w:t xml:space="preserve"> </w:t>
      </w:r>
      <w:proofErr w:type="spellStart"/>
      <w:r w:rsidRPr="00BD62D1">
        <w:rPr>
          <w:b/>
        </w:rPr>
        <w:t>селищної</w:t>
      </w:r>
      <w:proofErr w:type="spellEnd"/>
      <w:r w:rsidRPr="00BD62D1">
        <w:rPr>
          <w:b/>
        </w:rPr>
        <w:t xml:space="preserve"> ради </w:t>
      </w:r>
      <w:proofErr w:type="spellStart"/>
      <w:proofErr w:type="gramStart"/>
      <w:r w:rsidRPr="00BD62D1">
        <w:rPr>
          <w:b/>
        </w:rPr>
        <w:t>ради</w:t>
      </w:r>
      <w:proofErr w:type="spellEnd"/>
      <w:proofErr w:type="gramEnd"/>
    </w:p>
    <w:p w:rsidR="00BD62D1" w:rsidRPr="00BD62D1" w:rsidRDefault="00BD62D1" w:rsidP="00BD62D1">
      <w:pPr>
        <w:pStyle w:val="20"/>
        <w:framePr w:w="9408" w:h="9151" w:hRule="exact" w:wrap="none" w:vAnchor="page" w:hAnchor="page" w:x="1466" w:y="613"/>
        <w:shd w:val="clear" w:color="auto" w:fill="auto"/>
        <w:tabs>
          <w:tab w:val="left" w:leader="underscore" w:pos="9178"/>
        </w:tabs>
        <w:spacing w:before="0" w:line="322" w:lineRule="exact"/>
        <w:ind w:left="5280"/>
        <w:jc w:val="both"/>
        <w:rPr>
          <w:b/>
        </w:rPr>
      </w:pPr>
      <w:proofErr w:type="spellStart"/>
      <w:r w:rsidRPr="00BD62D1">
        <w:rPr>
          <w:b/>
        </w:rPr>
        <w:t>від</w:t>
      </w:r>
      <w:proofErr w:type="spellEnd"/>
      <w:r w:rsidRPr="00BD62D1">
        <w:rPr>
          <w:b/>
        </w:rPr>
        <w:t xml:space="preserve"> 08.02.2021 р. №</w:t>
      </w:r>
      <w:r w:rsidRPr="00BD62D1">
        <w:rPr>
          <w:b/>
          <w:lang w:val="uk-UA"/>
        </w:rPr>
        <w:t>22-3/2021</w:t>
      </w:r>
    </w:p>
    <w:p w:rsidR="00BD62D1" w:rsidRDefault="00BD62D1" w:rsidP="00BD62D1">
      <w:pPr>
        <w:pStyle w:val="22"/>
        <w:framePr w:w="9408" w:h="9151" w:hRule="exact" w:wrap="none" w:vAnchor="page" w:hAnchor="page" w:x="1466" w:y="613"/>
        <w:shd w:val="clear" w:color="auto" w:fill="auto"/>
        <w:spacing w:before="0" w:after="0" w:line="322" w:lineRule="exact"/>
        <w:ind w:right="20"/>
        <w:jc w:val="center"/>
      </w:pPr>
      <w:bookmarkStart w:id="1" w:name="bookmark3"/>
      <w:r>
        <w:t>ПАСПОРТ</w:t>
      </w:r>
      <w:bookmarkEnd w:id="1"/>
    </w:p>
    <w:p w:rsidR="00BD62D1" w:rsidRDefault="00BD62D1" w:rsidP="00BD62D1">
      <w:pPr>
        <w:pStyle w:val="22"/>
        <w:framePr w:w="9408" w:h="9151" w:hRule="exact" w:wrap="none" w:vAnchor="page" w:hAnchor="page" w:x="1466" w:y="613"/>
        <w:shd w:val="clear" w:color="auto" w:fill="auto"/>
        <w:spacing w:before="0" w:after="253" w:line="322" w:lineRule="exact"/>
        <w:ind w:right="20"/>
        <w:jc w:val="center"/>
      </w:pPr>
      <w:bookmarkStart w:id="2" w:name="bookmark4"/>
      <w:proofErr w:type="spellStart"/>
      <w:r>
        <w:t>цільової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на </w:t>
      </w:r>
      <w:proofErr w:type="spellStart"/>
      <w:r>
        <w:t>селі</w:t>
      </w:r>
      <w:proofErr w:type="spellEnd"/>
      <w:r>
        <w:t xml:space="preserve"> та</w:t>
      </w:r>
      <w:r>
        <w:br/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br/>
        <w:t>“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>” на 2021-2025 роки</w:t>
      </w:r>
      <w:bookmarkEnd w:id="2"/>
    </w:p>
    <w:p w:rsidR="00BD62D1" w:rsidRDefault="00BD62D1" w:rsidP="00BD62D1">
      <w:pPr>
        <w:pStyle w:val="40"/>
        <w:framePr w:w="9408" w:h="9151" w:hRule="exact" w:wrap="none" w:vAnchor="page" w:hAnchor="page" w:x="1466" w:y="613"/>
        <w:shd w:val="clear" w:color="auto" w:fill="auto"/>
        <w:spacing w:before="0" w:line="80" w:lineRule="exact"/>
        <w:ind w:left="6620"/>
      </w:pPr>
      <w:r>
        <w:t>і</w:t>
      </w:r>
    </w:p>
    <w:p w:rsidR="00BD62D1" w:rsidRDefault="00BD62D1" w:rsidP="00BD62D1">
      <w:pPr>
        <w:pStyle w:val="22"/>
        <w:framePr w:w="9408" w:h="9151" w:hRule="exact" w:wrap="none" w:vAnchor="page" w:hAnchor="page" w:x="1466" w:y="613"/>
        <w:numPr>
          <w:ilvl w:val="0"/>
          <w:numId w:val="28"/>
        </w:numPr>
        <w:shd w:val="clear" w:color="auto" w:fill="auto"/>
        <w:tabs>
          <w:tab w:val="left" w:pos="387"/>
        </w:tabs>
        <w:spacing w:before="0" w:after="0" w:line="312" w:lineRule="exact"/>
        <w:jc w:val="both"/>
      </w:pPr>
      <w:bookmarkStart w:id="3" w:name="bookmark5"/>
      <w:proofErr w:type="spellStart"/>
      <w:r>
        <w:t>Ініціатор</w:t>
      </w:r>
      <w:proofErr w:type="spellEnd"/>
      <w:r>
        <w:t xml:space="preserve">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(</w:t>
      </w:r>
      <w:proofErr w:type="spellStart"/>
      <w:r>
        <w:t>замовник</w:t>
      </w:r>
      <w:proofErr w:type="spellEnd"/>
      <w:r>
        <w:t xml:space="preserve">): </w:t>
      </w:r>
      <w:proofErr w:type="spellStart"/>
      <w:r>
        <w:rPr>
          <w:rStyle w:val="23"/>
        </w:rPr>
        <w:t>Кутська</w:t>
      </w:r>
      <w:proofErr w:type="spellEnd"/>
      <w:r>
        <w:rPr>
          <w:rStyle w:val="23"/>
        </w:rPr>
        <w:t xml:space="preserve"> селищна рада </w:t>
      </w:r>
      <w:bookmarkEnd w:id="3"/>
      <w:r>
        <w:rPr>
          <w:rStyle w:val="23"/>
        </w:rPr>
        <w:t>ТГ</w:t>
      </w:r>
    </w:p>
    <w:p w:rsidR="00BD62D1" w:rsidRDefault="00BD62D1" w:rsidP="00BD62D1">
      <w:pPr>
        <w:pStyle w:val="20"/>
        <w:framePr w:w="9408" w:h="9151" w:hRule="exact" w:wrap="none" w:vAnchor="page" w:hAnchor="page" w:x="1466" w:y="613"/>
        <w:numPr>
          <w:ilvl w:val="0"/>
          <w:numId w:val="28"/>
        </w:numPr>
        <w:shd w:val="clear" w:color="auto" w:fill="auto"/>
        <w:tabs>
          <w:tab w:val="left" w:pos="382"/>
        </w:tabs>
        <w:spacing w:before="0" w:after="0" w:line="691" w:lineRule="exact"/>
        <w:jc w:val="both"/>
      </w:pPr>
      <w:r>
        <w:rPr>
          <w:rStyle w:val="24"/>
        </w:rPr>
        <w:t xml:space="preserve">Розробник програми: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ради.</w:t>
      </w:r>
    </w:p>
    <w:p w:rsidR="00BD62D1" w:rsidRDefault="00BD62D1" w:rsidP="00BD62D1">
      <w:pPr>
        <w:pStyle w:val="22"/>
        <w:framePr w:w="9408" w:h="9151" w:hRule="exact" w:wrap="none" w:vAnchor="page" w:hAnchor="page" w:x="1466" w:y="613"/>
        <w:numPr>
          <w:ilvl w:val="0"/>
          <w:numId w:val="28"/>
        </w:numPr>
        <w:shd w:val="clear" w:color="auto" w:fill="auto"/>
        <w:tabs>
          <w:tab w:val="left" w:pos="382"/>
        </w:tabs>
        <w:spacing w:before="0" w:after="0" w:line="691" w:lineRule="exact"/>
        <w:jc w:val="both"/>
      </w:pPr>
      <w:bookmarkStart w:id="4" w:name="bookmark6"/>
      <w:proofErr w:type="spellStart"/>
      <w:r>
        <w:t>Термін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r>
        <w:rPr>
          <w:rStyle w:val="23"/>
        </w:rPr>
        <w:t>2021-2025 роки</w:t>
      </w:r>
      <w:bookmarkEnd w:id="4"/>
    </w:p>
    <w:p w:rsidR="00BD62D1" w:rsidRDefault="00BD62D1" w:rsidP="00BD62D1">
      <w:pPr>
        <w:pStyle w:val="20"/>
        <w:framePr w:w="9408" w:h="9151" w:hRule="exact" w:wrap="none" w:vAnchor="page" w:hAnchor="page" w:x="1466" w:y="613"/>
        <w:numPr>
          <w:ilvl w:val="0"/>
          <w:numId w:val="28"/>
        </w:numPr>
        <w:shd w:val="clear" w:color="auto" w:fill="auto"/>
        <w:tabs>
          <w:tab w:val="left" w:pos="382"/>
        </w:tabs>
        <w:spacing w:before="0" w:after="0" w:line="691" w:lineRule="exact"/>
        <w:jc w:val="both"/>
      </w:pPr>
      <w:r>
        <w:rPr>
          <w:rStyle w:val="24"/>
        </w:rPr>
        <w:t xml:space="preserve">Обсяги фінансування програми: </w:t>
      </w:r>
      <w:r>
        <w:t xml:space="preserve">в межах </w:t>
      </w:r>
      <w:proofErr w:type="spellStart"/>
      <w:r>
        <w:t>кошторисних</w:t>
      </w:r>
      <w:proofErr w:type="spellEnd"/>
      <w:r>
        <w:t xml:space="preserve"> </w:t>
      </w:r>
      <w:proofErr w:type="spellStart"/>
      <w:r>
        <w:t>призначень</w:t>
      </w:r>
      <w:proofErr w:type="spellEnd"/>
    </w:p>
    <w:p w:rsidR="00BD62D1" w:rsidRDefault="00BD62D1" w:rsidP="00BD62D1">
      <w:pPr>
        <w:pStyle w:val="22"/>
        <w:framePr w:w="9408" w:h="9151" w:hRule="exact" w:wrap="none" w:vAnchor="page" w:hAnchor="page" w:x="1466" w:y="613"/>
        <w:shd w:val="clear" w:color="auto" w:fill="auto"/>
        <w:spacing w:before="0" w:after="0" w:line="322" w:lineRule="exact"/>
        <w:jc w:val="both"/>
      </w:pPr>
      <w:bookmarkStart w:id="5" w:name="bookmark7"/>
      <w:r>
        <w:t xml:space="preserve">В </w:t>
      </w:r>
      <w:proofErr w:type="spellStart"/>
      <w:r>
        <w:t>очікувані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  <w:bookmarkEnd w:id="5"/>
    </w:p>
    <w:p w:rsidR="00BD62D1" w:rsidRDefault="00BD62D1" w:rsidP="00BD62D1">
      <w:pPr>
        <w:pStyle w:val="20"/>
        <w:framePr w:w="9408" w:h="9151" w:hRule="exact" w:wrap="none" w:vAnchor="page" w:hAnchor="page" w:x="1466" w:y="613"/>
        <w:numPr>
          <w:ilvl w:val="0"/>
          <w:numId w:val="29"/>
        </w:numPr>
        <w:shd w:val="clear" w:color="auto" w:fill="auto"/>
        <w:tabs>
          <w:tab w:val="left" w:pos="902"/>
        </w:tabs>
        <w:spacing w:before="0" w:after="0" w:line="322" w:lineRule="exact"/>
        <w:ind w:firstLine="600"/>
        <w:jc w:val="both"/>
      </w:pPr>
      <w:proofErr w:type="spellStart"/>
      <w:r>
        <w:t>будуть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доступності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на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сільським</w:t>
      </w:r>
      <w:proofErr w:type="spellEnd"/>
      <w:r>
        <w:t xml:space="preserve"> </w:t>
      </w:r>
      <w:proofErr w:type="spellStart"/>
      <w:r>
        <w:t>населенням</w:t>
      </w:r>
      <w:proofErr w:type="spellEnd"/>
      <w:r>
        <w:t>;</w:t>
      </w:r>
    </w:p>
    <w:p w:rsidR="00BD62D1" w:rsidRDefault="00BD62D1" w:rsidP="00BD62D1">
      <w:pPr>
        <w:pStyle w:val="20"/>
        <w:framePr w:w="9408" w:h="9151" w:hRule="exact" w:wrap="none" w:vAnchor="page" w:hAnchor="page" w:x="1466" w:y="613"/>
        <w:numPr>
          <w:ilvl w:val="0"/>
          <w:numId w:val="29"/>
        </w:numPr>
        <w:shd w:val="clear" w:color="auto" w:fill="auto"/>
        <w:tabs>
          <w:tab w:val="left" w:pos="902"/>
        </w:tabs>
        <w:spacing w:before="0" w:after="0" w:line="322" w:lineRule="exact"/>
        <w:ind w:firstLine="600"/>
        <w:jc w:val="both"/>
      </w:pPr>
      <w:proofErr w:type="spellStart"/>
      <w:r>
        <w:t>збільшити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скористалися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ільговими</w:t>
      </w:r>
      <w:proofErr w:type="spellEnd"/>
      <w:r>
        <w:t xml:space="preserve"> кредитами на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>;</w:t>
      </w:r>
    </w:p>
    <w:p w:rsidR="00BD62D1" w:rsidRDefault="00BD62D1" w:rsidP="00BD62D1">
      <w:pPr>
        <w:pStyle w:val="20"/>
        <w:framePr w:w="9408" w:h="9151" w:hRule="exact" w:wrap="none" w:vAnchor="page" w:hAnchor="page" w:x="1466" w:y="613"/>
        <w:numPr>
          <w:ilvl w:val="0"/>
          <w:numId w:val="29"/>
        </w:numPr>
        <w:shd w:val="clear" w:color="auto" w:fill="auto"/>
        <w:tabs>
          <w:tab w:val="left" w:pos="902"/>
        </w:tabs>
        <w:spacing w:before="0" w:after="333" w:line="322" w:lineRule="exact"/>
        <w:ind w:firstLine="600"/>
        <w:jc w:val="both"/>
      </w:pPr>
      <w:proofErr w:type="spellStart"/>
      <w:r>
        <w:t>будуть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та </w:t>
      </w:r>
      <w:proofErr w:type="spellStart"/>
      <w:r>
        <w:t>налагоджена</w:t>
      </w:r>
      <w:proofErr w:type="spellEnd"/>
      <w:r>
        <w:t xml:space="preserve"> система </w:t>
      </w:r>
      <w:proofErr w:type="spellStart"/>
      <w:r>
        <w:t>часткового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і </w:t>
      </w:r>
      <w:proofErr w:type="spellStart"/>
      <w:r>
        <w:t>побутових</w:t>
      </w:r>
      <w:proofErr w:type="spellEnd"/>
      <w:r>
        <w:t xml:space="preserve"> проблем та створено систему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вразливих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BD62D1" w:rsidRDefault="00BD62D1" w:rsidP="00BD62D1">
      <w:pPr>
        <w:pStyle w:val="22"/>
        <w:framePr w:w="9408" w:h="9151" w:hRule="exact" w:wrap="none" w:vAnchor="page" w:hAnchor="page" w:x="1466" w:y="613"/>
        <w:shd w:val="clear" w:color="auto" w:fill="auto"/>
        <w:spacing w:before="0" w:after="0" w:line="280" w:lineRule="exact"/>
        <w:jc w:val="both"/>
      </w:pPr>
      <w:bookmarkStart w:id="6" w:name="bookmark8"/>
      <w:r>
        <w:t xml:space="preserve">6.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</w:t>
      </w:r>
      <w:r>
        <w:rPr>
          <w:rStyle w:val="23"/>
        </w:rPr>
        <w:t>- щорічно.</w:t>
      </w:r>
      <w:bookmarkEnd w:id="6"/>
    </w:p>
    <w:p w:rsidR="00BD62D1" w:rsidRDefault="00BD62D1" w:rsidP="00BD62D1">
      <w:pPr>
        <w:rPr>
          <w:sz w:val="2"/>
          <w:szCs w:val="2"/>
        </w:rPr>
        <w:sectPr w:rsidR="00BD62D1" w:rsidSect="00BD62D1">
          <w:pgSz w:w="11900" w:h="16840"/>
          <w:pgMar w:top="850" w:right="850" w:bottom="850" w:left="1417" w:header="0" w:footer="3" w:gutter="0"/>
          <w:cols w:space="720"/>
          <w:noEndnote/>
          <w:docGrid w:linePitch="360"/>
        </w:sectPr>
      </w:pPr>
    </w:p>
    <w:p w:rsidR="00BD62D1" w:rsidRDefault="00BD62D1" w:rsidP="00BD62D1">
      <w:pPr>
        <w:pStyle w:val="22"/>
        <w:framePr w:w="9437" w:h="15473" w:hRule="exact" w:wrap="none" w:vAnchor="page" w:hAnchor="page" w:x="1437" w:y="589"/>
        <w:shd w:val="clear" w:color="auto" w:fill="auto"/>
        <w:spacing w:before="0" w:after="0" w:line="322" w:lineRule="exact"/>
        <w:ind w:left="360" w:firstLine="260"/>
      </w:pPr>
      <w:bookmarkStart w:id="7" w:name="bookmark9"/>
      <w:proofErr w:type="spellStart"/>
      <w:proofErr w:type="gramStart"/>
      <w:r>
        <w:lastRenderedPageBreak/>
        <w:t>Ц</w:t>
      </w:r>
      <w:proofErr w:type="gramEnd"/>
      <w:r>
        <w:t>ільова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на </w:t>
      </w:r>
      <w:proofErr w:type="spellStart"/>
      <w:r>
        <w:t>селі</w:t>
      </w:r>
      <w:proofErr w:type="spellEnd"/>
      <w:r>
        <w:t xml:space="preserve"> та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житлово-побутових</w:t>
      </w:r>
      <w:proofErr w:type="spellEnd"/>
      <w:r>
        <w:t xml:space="preserve"> умов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«</w:t>
      </w:r>
      <w:proofErr w:type="spellStart"/>
      <w:r>
        <w:t>Власний</w:t>
      </w:r>
      <w:bookmarkEnd w:id="7"/>
      <w:proofErr w:type="spellEnd"/>
    </w:p>
    <w:p w:rsidR="00BD62D1" w:rsidRDefault="00BD62D1" w:rsidP="00BD62D1">
      <w:pPr>
        <w:pStyle w:val="22"/>
        <w:framePr w:w="9437" w:h="15473" w:hRule="exact" w:wrap="none" w:vAnchor="page" w:hAnchor="page" w:x="1437" w:y="589"/>
        <w:shd w:val="clear" w:color="auto" w:fill="auto"/>
        <w:spacing w:before="0" w:after="300" w:line="322" w:lineRule="exact"/>
        <w:jc w:val="center"/>
      </w:pPr>
      <w:bookmarkStart w:id="8" w:name="bookmark10"/>
      <w:proofErr w:type="spellStart"/>
      <w:r>
        <w:t>ді</w:t>
      </w:r>
      <w:proofErr w:type="gramStart"/>
      <w:r>
        <w:t>м</w:t>
      </w:r>
      <w:proofErr w:type="spellEnd"/>
      <w:proofErr w:type="gramEnd"/>
      <w:r>
        <w:t xml:space="preserve">» на 2021- 2025 </w:t>
      </w:r>
      <w:proofErr w:type="spellStart"/>
      <w:r>
        <w:t>р.р</w:t>
      </w:r>
      <w:proofErr w:type="spellEnd"/>
      <w:r>
        <w:t>.</w:t>
      </w:r>
      <w:bookmarkEnd w:id="8"/>
    </w:p>
    <w:p w:rsidR="00BD62D1" w:rsidRDefault="00BD62D1" w:rsidP="00BD62D1">
      <w:pPr>
        <w:pStyle w:val="22"/>
        <w:framePr w:w="9437" w:h="15473" w:hRule="exact" w:wrap="none" w:vAnchor="page" w:hAnchor="page" w:x="1437" w:y="589"/>
        <w:shd w:val="clear" w:color="auto" w:fill="auto"/>
        <w:spacing w:before="0" w:after="0" w:line="322" w:lineRule="exact"/>
        <w:ind w:left="3620"/>
      </w:pPr>
      <w:bookmarkStart w:id="9" w:name="bookmark11"/>
      <w:r>
        <w:t xml:space="preserve">І.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bookmarkEnd w:id="9"/>
      <w:proofErr w:type="spellEnd"/>
    </w:p>
    <w:p w:rsidR="00BD62D1" w:rsidRDefault="00BD62D1" w:rsidP="00BD62D1">
      <w:pPr>
        <w:pStyle w:val="20"/>
        <w:framePr w:w="9437" w:h="15473" w:hRule="exact" w:wrap="none" w:vAnchor="page" w:hAnchor="page" w:x="1437" w:y="589"/>
        <w:shd w:val="clear" w:color="auto" w:fill="auto"/>
        <w:spacing w:before="0" w:after="304" w:line="322" w:lineRule="exact"/>
        <w:ind w:firstLine="620"/>
        <w:jc w:val="both"/>
      </w:pPr>
      <w:proofErr w:type="spellStart"/>
      <w:proofErr w:type="gramStart"/>
      <w:r>
        <w:t>Ц</w:t>
      </w:r>
      <w:proofErr w:type="gramEnd"/>
      <w:r>
        <w:t>ільова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на </w:t>
      </w:r>
      <w:proofErr w:type="spellStart"/>
      <w:r>
        <w:t>селі</w:t>
      </w:r>
      <w:proofErr w:type="spellEnd"/>
      <w:r>
        <w:t xml:space="preserve"> та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житлово-побутових</w:t>
      </w:r>
      <w:proofErr w:type="spellEnd"/>
      <w:r>
        <w:t xml:space="preserve"> умов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«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Програма</w:t>
      </w:r>
      <w:proofErr w:type="spellEnd"/>
      <w:r>
        <w:t xml:space="preserve">) </w:t>
      </w:r>
      <w:proofErr w:type="spellStart"/>
      <w:r>
        <w:t>розроблена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указу Президента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27.03.1998р. 1Ч» 222 «Про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на </w:t>
      </w:r>
      <w:proofErr w:type="spellStart"/>
      <w:r>
        <w:t>селі</w:t>
      </w:r>
      <w:proofErr w:type="spellEnd"/>
      <w:r>
        <w:t xml:space="preserve">», «Правил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</w:t>
      </w:r>
      <w:proofErr w:type="spellStart"/>
      <w:r>
        <w:t>індивідуальним</w:t>
      </w:r>
      <w:proofErr w:type="spellEnd"/>
      <w:r>
        <w:t xml:space="preserve"> </w:t>
      </w:r>
      <w:proofErr w:type="spellStart"/>
      <w:r>
        <w:t>забудовникам</w:t>
      </w:r>
      <w:proofErr w:type="spellEnd"/>
      <w:r>
        <w:t xml:space="preserve"> на </w:t>
      </w:r>
      <w:proofErr w:type="spellStart"/>
      <w:r>
        <w:t>селі</w:t>
      </w:r>
      <w:proofErr w:type="spellEnd"/>
      <w:r>
        <w:t xml:space="preserve">»,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5.10. 1998р. № 1597, «Правил </w:t>
      </w:r>
      <w:proofErr w:type="spellStart"/>
      <w:r>
        <w:t>надання</w:t>
      </w:r>
      <w:proofErr w:type="spellEnd"/>
      <w:r>
        <w:t xml:space="preserve"> та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</w:t>
      </w:r>
      <w:proofErr w:type="spellStart"/>
      <w:r>
        <w:t>індивідуальними</w:t>
      </w:r>
      <w:proofErr w:type="spellEnd"/>
      <w:r>
        <w:t xml:space="preserve"> </w:t>
      </w:r>
      <w:proofErr w:type="spellStart"/>
      <w:r>
        <w:t>сільськими</w:t>
      </w:r>
      <w:proofErr w:type="spellEnd"/>
      <w:r>
        <w:t xml:space="preserve"> </w:t>
      </w:r>
      <w:proofErr w:type="spellStart"/>
      <w:r>
        <w:t>забудовниками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»,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Івано-Франківської</w:t>
      </w:r>
      <w:proofErr w:type="spellEnd"/>
      <w:r>
        <w:t xml:space="preserve"> ОДА </w:t>
      </w:r>
      <w:proofErr w:type="spellStart"/>
      <w:r>
        <w:t>від</w:t>
      </w:r>
      <w:proofErr w:type="spellEnd"/>
      <w:r>
        <w:t xml:space="preserve"> 9.10.2002р. №759,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ді</w:t>
      </w:r>
      <w:proofErr w:type="gramStart"/>
      <w:r>
        <w:t>м</w:t>
      </w:r>
      <w:proofErr w:type="spellEnd"/>
      <w:proofErr w:type="gramEnd"/>
      <w:r>
        <w:t>».</w:t>
      </w:r>
    </w:p>
    <w:p w:rsidR="00BD62D1" w:rsidRDefault="00BD62D1" w:rsidP="00BD62D1">
      <w:pPr>
        <w:pStyle w:val="22"/>
        <w:framePr w:w="9437" w:h="15473" w:hRule="exact" w:wrap="none" w:vAnchor="page" w:hAnchor="page" w:x="1437" w:y="589"/>
        <w:numPr>
          <w:ilvl w:val="0"/>
          <w:numId w:val="30"/>
        </w:numPr>
        <w:shd w:val="clear" w:color="auto" w:fill="auto"/>
        <w:tabs>
          <w:tab w:val="left" w:pos="4295"/>
        </w:tabs>
        <w:spacing w:before="0" w:after="0" w:line="317" w:lineRule="exact"/>
        <w:ind w:left="3860"/>
        <w:jc w:val="both"/>
      </w:pPr>
      <w:bookmarkStart w:id="10" w:name="bookmark12"/>
      <w:r>
        <w:t xml:space="preserve">Мета </w:t>
      </w:r>
      <w:proofErr w:type="spellStart"/>
      <w:r>
        <w:t>програми</w:t>
      </w:r>
      <w:bookmarkEnd w:id="10"/>
      <w:proofErr w:type="spellEnd"/>
    </w:p>
    <w:p w:rsidR="00BD62D1" w:rsidRDefault="00BD62D1" w:rsidP="00BD62D1">
      <w:pPr>
        <w:pStyle w:val="20"/>
        <w:framePr w:w="9437" w:h="15473" w:hRule="exact" w:wrap="none" w:vAnchor="page" w:hAnchor="page" w:x="1437" w:y="589"/>
        <w:shd w:val="clear" w:color="auto" w:fill="auto"/>
        <w:spacing w:before="0" w:after="296" w:line="317" w:lineRule="exact"/>
        <w:ind w:firstLine="620"/>
        <w:jc w:val="both"/>
      </w:pPr>
      <w:proofErr w:type="spellStart"/>
      <w:r>
        <w:t>Програма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умов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житлом</w:t>
      </w:r>
      <w:proofErr w:type="spellEnd"/>
      <w:r>
        <w:t xml:space="preserve">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>.</w:t>
      </w:r>
    </w:p>
    <w:p w:rsidR="00BD62D1" w:rsidRDefault="00BD62D1" w:rsidP="00BD62D1">
      <w:pPr>
        <w:pStyle w:val="22"/>
        <w:framePr w:w="9437" w:h="15473" w:hRule="exact" w:wrap="none" w:vAnchor="page" w:hAnchor="page" w:x="1437" w:y="589"/>
        <w:numPr>
          <w:ilvl w:val="0"/>
          <w:numId w:val="30"/>
        </w:numPr>
        <w:shd w:val="clear" w:color="auto" w:fill="auto"/>
        <w:tabs>
          <w:tab w:val="left" w:pos="3545"/>
        </w:tabs>
        <w:spacing w:before="0" w:after="0" w:line="322" w:lineRule="exact"/>
        <w:ind w:left="3000"/>
        <w:jc w:val="both"/>
      </w:pPr>
      <w:bookmarkStart w:id="11" w:name="bookmark13"/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програми</w:t>
      </w:r>
      <w:bookmarkEnd w:id="11"/>
      <w:proofErr w:type="spellEnd"/>
    </w:p>
    <w:p w:rsidR="00BD62D1" w:rsidRDefault="00BD62D1" w:rsidP="00BD62D1">
      <w:pPr>
        <w:pStyle w:val="20"/>
        <w:framePr w:w="9437" w:h="15473" w:hRule="exact" w:wrap="none" w:vAnchor="page" w:hAnchor="page" w:x="1437" w:y="589"/>
        <w:numPr>
          <w:ilvl w:val="0"/>
          <w:numId w:val="29"/>
        </w:numPr>
        <w:shd w:val="clear" w:color="auto" w:fill="auto"/>
        <w:tabs>
          <w:tab w:val="left" w:pos="819"/>
        </w:tabs>
        <w:spacing w:before="0" w:after="0" w:line="322" w:lineRule="exact"/>
        <w:ind w:firstLine="620"/>
        <w:jc w:val="both"/>
      </w:pPr>
      <w:proofErr w:type="spellStart"/>
      <w:r>
        <w:t>зростання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сел</w:t>
      </w:r>
      <w:proofErr w:type="gramEnd"/>
      <w:r>
        <w:t>і</w:t>
      </w:r>
      <w:proofErr w:type="spellEnd"/>
      <w:r>
        <w:t xml:space="preserve">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(до 20 </w:t>
      </w:r>
      <w:proofErr w:type="spellStart"/>
      <w:r>
        <w:t>років</w:t>
      </w:r>
      <w:proofErr w:type="spellEnd"/>
      <w:r>
        <w:t>);</w:t>
      </w:r>
    </w:p>
    <w:p w:rsidR="00BD62D1" w:rsidRDefault="00BD62D1" w:rsidP="00BD62D1">
      <w:pPr>
        <w:pStyle w:val="20"/>
        <w:framePr w:w="9437" w:h="15473" w:hRule="exact" w:wrap="none" w:vAnchor="page" w:hAnchor="page" w:x="1437" w:y="589"/>
        <w:numPr>
          <w:ilvl w:val="0"/>
          <w:numId w:val="29"/>
        </w:numPr>
        <w:shd w:val="clear" w:color="auto" w:fill="auto"/>
        <w:tabs>
          <w:tab w:val="left" w:pos="819"/>
        </w:tabs>
        <w:spacing w:before="0" w:after="0" w:line="322" w:lineRule="exact"/>
        <w:ind w:firstLine="620"/>
        <w:jc w:val="both"/>
      </w:pPr>
      <w:proofErr w:type="spellStart"/>
      <w:r>
        <w:t>збільшення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введеного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першочерговому</w:t>
      </w:r>
      <w:proofErr w:type="spellEnd"/>
      <w:r>
        <w:t xml:space="preserve"> </w:t>
      </w:r>
      <w:proofErr w:type="spellStart"/>
      <w:r>
        <w:t>інвестуванню</w:t>
      </w:r>
      <w:proofErr w:type="spellEnd"/>
      <w:r>
        <w:t xml:space="preserve"> </w:t>
      </w:r>
      <w:proofErr w:type="spellStart"/>
      <w:r>
        <w:t>незавершених</w:t>
      </w:r>
      <w:proofErr w:type="spellEnd"/>
      <w:r>
        <w:t xml:space="preserve"> </w:t>
      </w:r>
      <w:proofErr w:type="spellStart"/>
      <w:r>
        <w:t>будівництвом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з </w:t>
      </w:r>
      <w:proofErr w:type="spellStart"/>
      <w:r>
        <w:t>високим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>;</w:t>
      </w:r>
    </w:p>
    <w:p w:rsidR="00BD62D1" w:rsidRDefault="00BD62D1" w:rsidP="00BD62D1">
      <w:pPr>
        <w:pStyle w:val="20"/>
        <w:framePr w:w="9437" w:h="15473" w:hRule="exact" w:wrap="none" w:vAnchor="page" w:hAnchor="page" w:x="1437" w:y="589"/>
        <w:numPr>
          <w:ilvl w:val="0"/>
          <w:numId w:val="29"/>
        </w:numPr>
        <w:shd w:val="clear" w:color="auto" w:fill="auto"/>
        <w:tabs>
          <w:tab w:val="left" w:pos="814"/>
        </w:tabs>
        <w:spacing w:before="0" w:after="0" w:line="322" w:lineRule="exact"/>
        <w:ind w:firstLine="620"/>
        <w:jc w:val="both"/>
      </w:pP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</w:t>
      </w:r>
      <w:proofErr w:type="spellStart"/>
      <w:r>
        <w:t>орієнтованість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- </w:t>
      </w:r>
      <w:proofErr w:type="spellStart"/>
      <w:r>
        <w:t>першочергове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</w:t>
      </w:r>
      <w:proofErr w:type="spellStart"/>
      <w:r>
        <w:t>багатодітним</w:t>
      </w:r>
      <w:proofErr w:type="spellEnd"/>
      <w:r>
        <w:t xml:space="preserve"> та молодим </w:t>
      </w:r>
      <w:proofErr w:type="spellStart"/>
      <w:r>
        <w:t>сім’ям</w:t>
      </w:r>
      <w:proofErr w:type="spellEnd"/>
      <w:r>
        <w:t xml:space="preserve">,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села;</w:t>
      </w:r>
    </w:p>
    <w:p w:rsidR="00BD62D1" w:rsidRDefault="00BD62D1" w:rsidP="00BD62D1">
      <w:pPr>
        <w:pStyle w:val="20"/>
        <w:framePr w:w="9437" w:h="15473" w:hRule="exact" w:wrap="none" w:vAnchor="page" w:hAnchor="page" w:x="1437" w:y="589"/>
        <w:numPr>
          <w:ilvl w:val="0"/>
          <w:numId w:val="29"/>
        </w:numPr>
        <w:shd w:val="clear" w:color="auto" w:fill="auto"/>
        <w:tabs>
          <w:tab w:val="left" w:pos="824"/>
        </w:tabs>
        <w:spacing w:before="0" w:after="304" w:line="322" w:lineRule="exact"/>
        <w:ind w:firstLine="620"/>
        <w:jc w:val="both"/>
      </w:pP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шляхом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індивідуальним</w:t>
      </w:r>
      <w:proofErr w:type="spellEnd"/>
      <w:r>
        <w:t xml:space="preserve"> </w:t>
      </w:r>
      <w:proofErr w:type="spellStart"/>
      <w:r>
        <w:t>забудовникам</w:t>
      </w:r>
      <w:proofErr w:type="spellEnd"/>
      <w:r>
        <w:t xml:space="preserve"> у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BD62D1" w:rsidRDefault="00BD62D1" w:rsidP="00BD62D1">
      <w:pPr>
        <w:pStyle w:val="22"/>
        <w:framePr w:w="9437" w:h="15473" w:hRule="exact" w:wrap="none" w:vAnchor="page" w:hAnchor="page" w:x="1437" w:y="589"/>
        <w:numPr>
          <w:ilvl w:val="0"/>
          <w:numId w:val="30"/>
        </w:numPr>
        <w:shd w:val="clear" w:color="auto" w:fill="auto"/>
        <w:tabs>
          <w:tab w:val="left" w:pos="3011"/>
        </w:tabs>
        <w:spacing w:before="0" w:after="0" w:line="317" w:lineRule="exact"/>
        <w:ind w:left="2480"/>
        <w:jc w:val="both"/>
      </w:pPr>
      <w:bookmarkStart w:id="12" w:name="bookmark14"/>
      <w:proofErr w:type="spellStart"/>
      <w:r>
        <w:t>Матеріально-технічне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>.</w:t>
      </w:r>
      <w:bookmarkEnd w:id="12"/>
    </w:p>
    <w:p w:rsidR="00BD62D1" w:rsidRDefault="00BD62D1" w:rsidP="00BD62D1">
      <w:pPr>
        <w:pStyle w:val="20"/>
        <w:framePr w:w="9437" w:h="15473" w:hRule="exact" w:wrap="none" w:vAnchor="page" w:hAnchor="page" w:x="1437" w:y="589"/>
        <w:shd w:val="clear" w:color="auto" w:fill="auto"/>
        <w:spacing w:before="0" w:after="0" w:line="317" w:lineRule="exact"/>
        <w:ind w:firstLine="620"/>
      </w:pPr>
      <w:proofErr w:type="spellStart"/>
      <w:proofErr w:type="gramStart"/>
      <w:r>
        <w:t>Матер</w:t>
      </w:r>
      <w:proofErr w:type="gramEnd"/>
      <w:r>
        <w:t>іально-технічне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забудовників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вести за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схем:</w:t>
      </w:r>
    </w:p>
    <w:p w:rsidR="00BD62D1" w:rsidRDefault="00BD62D1" w:rsidP="00BD62D1">
      <w:pPr>
        <w:pStyle w:val="20"/>
        <w:framePr w:w="9437" w:h="15473" w:hRule="exact" w:wrap="none" w:vAnchor="page" w:hAnchor="page" w:x="1437" w:y="589"/>
        <w:numPr>
          <w:ilvl w:val="0"/>
          <w:numId w:val="29"/>
        </w:numPr>
        <w:shd w:val="clear" w:color="auto" w:fill="auto"/>
        <w:tabs>
          <w:tab w:val="left" w:pos="584"/>
        </w:tabs>
        <w:spacing w:before="0" w:after="0" w:line="317" w:lineRule="exact"/>
        <w:ind w:firstLine="360"/>
      </w:pPr>
      <w:proofErr w:type="spellStart"/>
      <w:r>
        <w:t>самостійне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забудовником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номенклатури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, </w:t>
      </w:r>
      <w:proofErr w:type="spellStart"/>
      <w:r>
        <w:t>конструкцій</w:t>
      </w:r>
      <w:proofErr w:type="spellEnd"/>
      <w:r>
        <w:t>,</w:t>
      </w:r>
    </w:p>
    <w:p w:rsidR="00BD62D1" w:rsidRDefault="00BD62D1" w:rsidP="00BD62D1">
      <w:pPr>
        <w:pStyle w:val="20"/>
        <w:framePr w:w="9437" w:h="15473" w:hRule="exact" w:wrap="none" w:vAnchor="page" w:hAnchor="page" w:x="1437" w:y="589"/>
        <w:numPr>
          <w:ilvl w:val="0"/>
          <w:numId w:val="29"/>
        </w:numPr>
        <w:shd w:val="clear" w:color="auto" w:fill="auto"/>
        <w:tabs>
          <w:tab w:val="left" w:pos="593"/>
        </w:tabs>
        <w:spacing w:before="0" w:after="0" w:line="317" w:lineRule="exact"/>
        <w:ind w:firstLine="360"/>
      </w:pPr>
      <w:proofErr w:type="spellStart"/>
      <w:r>
        <w:t>виробів</w:t>
      </w:r>
      <w:proofErr w:type="spellEnd"/>
      <w:r>
        <w:t xml:space="preserve">, </w:t>
      </w:r>
      <w:proofErr w:type="spellStart"/>
      <w:r>
        <w:t>обладнання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частковому</w:t>
      </w:r>
      <w:proofErr w:type="spellEnd"/>
      <w:r>
        <w:t xml:space="preserve"> </w:t>
      </w:r>
      <w:proofErr w:type="spellStart"/>
      <w:r>
        <w:t>об'ємі</w:t>
      </w:r>
      <w:proofErr w:type="spellEnd"/>
      <w:r>
        <w:t xml:space="preserve"> на </w:t>
      </w:r>
      <w:proofErr w:type="spellStart"/>
      <w:r>
        <w:t>вільному</w:t>
      </w:r>
      <w:proofErr w:type="spellEnd"/>
      <w:r>
        <w:t xml:space="preserve"> ринку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і </w:t>
      </w:r>
      <w:proofErr w:type="spellStart"/>
      <w:r>
        <w:t>залучених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>;</w:t>
      </w:r>
    </w:p>
    <w:p w:rsidR="00BD62D1" w:rsidRDefault="00BD62D1" w:rsidP="00BD62D1">
      <w:pPr>
        <w:pStyle w:val="20"/>
        <w:framePr w:w="9437" w:h="15473" w:hRule="exact" w:wrap="none" w:vAnchor="page" w:hAnchor="page" w:x="1437" w:y="589"/>
        <w:numPr>
          <w:ilvl w:val="0"/>
          <w:numId w:val="29"/>
        </w:numPr>
        <w:shd w:val="clear" w:color="auto" w:fill="auto"/>
        <w:tabs>
          <w:tab w:val="left" w:pos="814"/>
        </w:tabs>
        <w:spacing w:before="0" w:line="317" w:lineRule="exact"/>
        <w:ind w:firstLine="620"/>
        <w:jc w:val="both"/>
      </w:pPr>
      <w:proofErr w:type="spellStart"/>
      <w:r>
        <w:t>повна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часткова</w:t>
      </w:r>
      <w:proofErr w:type="spellEnd"/>
      <w:r>
        <w:t xml:space="preserve"> </w:t>
      </w:r>
      <w:proofErr w:type="spellStart"/>
      <w:r>
        <w:t>комплектація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обладнанням</w:t>
      </w:r>
      <w:proofErr w:type="spellEnd"/>
      <w:r>
        <w:t xml:space="preserve"> </w:t>
      </w:r>
      <w:proofErr w:type="spellStart"/>
      <w:r>
        <w:t>структурними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ідрозділами</w:t>
      </w:r>
      <w:proofErr w:type="spellEnd"/>
      <w:r>
        <w:t xml:space="preserve"> Фонду на </w:t>
      </w:r>
      <w:proofErr w:type="spellStart"/>
      <w:r>
        <w:t>договірній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в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наданого</w:t>
      </w:r>
      <w:proofErr w:type="spellEnd"/>
      <w:r>
        <w:t xml:space="preserve"> </w:t>
      </w:r>
      <w:proofErr w:type="spellStart"/>
      <w:r>
        <w:t>пільгового</w:t>
      </w:r>
      <w:proofErr w:type="spellEnd"/>
      <w:r>
        <w:t xml:space="preserve"> кредиту.</w:t>
      </w:r>
    </w:p>
    <w:p w:rsidR="00BD62D1" w:rsidRDefault="00BD62D1" w:rsidP="00BD62D1">
      <w:pPr>
        <w:pStyle w:val="22"/>
        <w:framePr w:w="9437" w:h="15473" w:hRule="exact" w:wrap="none" w:vAnchor="page" w:hAnchor="page" w:x="1437" w:y="589"/>
        <w:numPr>
          <w:ilvl w:val="0"/>
          <w:numId w:val="30"/>
        </w:numPr>
        <w:shd w:val="clear" w:color="auto" w:fill="auto"/>
        <w:tabs>
          <w:tab w:val="left" w:pos="3040"/>
        </w:tabs>
        <w:spacing w:before="0" w:after="0" w:line="317" w:lineRule="exact"/>
        <w:ind w:left="2620"/>
        <w:jc w:val="both"/>
      </w:pPr>
      <w:bookmarkStart w:id="13" w:name="bookmark15"/>
      <w:proofErr w:type="spellStart"/>
      <w:r>
        <w:t>Фінансове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  <w:bookmarkEnd w:id="13"/>
    </w:p>
    <w:p w:rsidR="00BD62D1" w:rsidRDefault="00BD62D1" w:rsidP="00BD62D1">
      <w:pPr>
        <w:pStyle w:val="20"/>
        <w:framePr w:w="9437" w:h="15473" w:hRule="exact" w:wrap="none" w:vAnchor="page" w:hAnchor="page" w:x="1437" w:y="589"/>
        <w:shd w:val="clear" w:color="auto" w:fill="auto"/>
        <w:spacing w:before="0" w:after="0" w:line="317" w:lineRule="exact"/>
        <w:ind w:firstLine="620"/>
        <w:jc w:val="both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, </w:t>
      </w:r>
      <w:proofErr w:type="spellStart"/>
      <w:r>
        <w:t>обласного</w:t>
      </w:r>
      <w:proofErr w:type="spellEnd"/>
      <w:r>
        <w:t xml:space="preserve">, </w:t>
      </w:r>
      <w:proofErr w:type="spellStart"/>
      <w:r>
        <w:t>районних</w:t>
      </w:r>
      <w:proofErr w:type="spellEnd"/>
      <w:r>
        <w:t xml:space="preserve"> і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забудовників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BD62D1" w:rsidRDefault="00BD62D1" w:rsidP="00BD62D1">
      <w:pPr>
        <w:rPr>
          <w:sz w:val="2"/>
          <w:szCs w:val="2"/>
        </w:rPr>
        <w:sectPr w:rsidR="00BD62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2D1" w:rsidRDefault="00BD62D1" w:rsidP="00BD62D1">
      <w:pPr>
        <w:pStyle w:val="20"/>
        <w:framePr w:w="9422" w:h="11006" w:hRule="exact" w:wrap="none" w:vAnchor="page" w:hAnchor="page" w:x="1444" w:y="598"/>
        <w:shd w:val="clear" w:color="auto" w:fill="auto"/>
        <w:spacing w:before="0" w:after="0" w:line="322" w:lineRule="exact"/>
        <w:ind w:firstLine="620"/>
        <w:jc w:val="both"/>
      </w:pPr>
      <w:proofErr w:type="spellStart"/>
      <w:r>
        <w:lastRenderedPageBreak/>
        <w:t>Реалізує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- </w:t>
      </w:r>
      <w:proofErr w:type="spellStart"/>
      <w:r>
        <w:t>обласний</w:t>
      </w:r>
      <w:proofErr w:type="spellEnd"/>
      <w:r>
        <w:t xml:space="preserve"> фонд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на </w:t>
      </w:r>
      <w:proofErr w:type="spellStart"/>
      <w:r>
        <w:t>селі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Фонд).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Фонду </w:t>
      </w:r>
      <w:proofErr w:type="spellStart"/>
      <w:r>
        <w:t>передбачається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: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numPr>
          <w:ilvl w:val="0"/>
          <w:numId w:val="29"/>
        </w:numPr>
        <w:shd w:val="clear" w:color="auto" w:fill="auto"/>
        <w:tabs>
          <w:tab w:val="left" w:pos="865"/>
        </w:tabs>
        <w:spacing w:before="0" w:after="0" w:line="322" w:lineRule="exact"/>
        <w:ind w:firstLine="620"/>
        <w:jc w:val="both"/>
      </w:pPr>
      <w:proofErr w:type="gramStart"/>
      <w:r>
        <w:t>державного</w:t>
      </w:r>
      <w:proofErr w:type="gramEnd"/>
      <w:r>
        <w:t xml:space="preserve">, </w:t>
      </w:r>
      <w:proofErr w:type="spellStart"/>
      <w:r>
        <w:t>обласного</w:t>
      </w:r>
      <w:proofErr w:type="spellEnd"/>
      <w:r>
        <w:t xml:space="preserve">, районного, </w:t>
      </w:r>
      <w:proofErr w:type="spellStart"/>
      <w:r>
        <w:t>селищного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забудовників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незаборонені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shd w:val="clear" w:color="auto" w:fill="auto"/>
        <w:spacing w:before="0" w:after="0" w:line="322" w:lineRule="exact"/>
        <w:ind w:firstLine="620"/>
        <w:jc w:val="both"/>
      </w:pPr>
      <w:proofErr w:type="spellStart"/>
      <w:r>
        <w:t>Розподіл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кредитування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у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shd w:val="clear" w:color="auto" w:fill="auto"/>
        <w:spacing w:before="0" w:after="0" w:line="322" w:lineRule="exact"/>
        <w:jc w:val="both"/>
      </w:pPr>
      <w:r>
        <w:t xml:space="preserve">такому порядку: 60 </w:t>
      </w:r>
      <w:r>
        <w:rPr>
          <w:rStyle w:val="2TrebuchetMS95pt"/>
        </w:rPr>
        <w:t>%</w:t>
      </w:r>
      <w:r>
        <w:t xml:space="preserve"> </w:t>
      </w:r>
      <w:proofErr w:type="spellStart"/>
      <w:r>
        <w:t>вартості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державного бюджету, 40 </w:t>
      </w:r>
      <w:r>
        <w:rPr>
          <w:rStyle w:val="2TrebuchetMS95pt"/>
        </w:rPr>
        <w:t>% -</w:t>
      </w:r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</w:t>
      </w:r>
      <w:proofErr w:type="gramStart"/>
      <w:r>
        <w:t>в</w:t>
      </w:r>
      <w:proofErr w:type="spellEnd"/>
      <w:proofErr w:type="gramEnd"/>
      <w:r>
        <w:t>.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shd w:val="clear" w:color="auto" w:fill="auto"/>
        <w:spacing w:before="0" w:after="0" w:line="322" w:lineRule="exact"/>
        <w:ind w:firstLine="620"/>
        <w:jc w:val="both"/>
      </w:pPr>
      <w:proofErr w:type="spellStart"/>
      <w:r>
        <w:t>Витрати</w:t>
      </w:r>
      <w:proofErr w:type="spellEnd"/>
      <w:r>
        <w:t xml:space="preserve"> Фонду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індивідуальним</w:t>
      </w:r>
      <w:proofErr w:type="spellEnd"/>
      <w:r>
        <w:t xml:space="preserve"> </w:t>
      </w:r>
      <w:proofErr w:type="spellStart"/>
      <w:r>
        <w:t>забудовникам</w:t>
      </w:r>
      <w:proofErr w:type="spellEnd"/>
      <w:r>
        <w:t xml:space="preserve"> </w:t>
      </w:r>
      <w:proofErr w:type="spellStart"/>
      <w:r>
        <w:t>фінансуються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бюджету </w:t>
      </w:r>
      <w:proofErr w:type="spellStart"/>
      <w:r>
        <w:t>кошторисів</w:t>
      </w:r>
      <w:proofErr w:type="spellEnd"/>
      <w:r>
        <w:t>.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shd w:val="clear" w:color="auto" w:fill="auto"/>
        <w:spacing w:before="0" w:after="0" w:line="322" w:lineRule="exact"/>
        <w:ind w:firstLine="620"/>
        <w:jc w:val="both"/>
      </w:pPr>
      <w:proofErr w:type="spellStart"/>
      <w:r>
        <w:t>Однією</w:t>
      </w:r>
      <w:proofErr w:type="spellEnd"/>
      <w:r>
        <w:t xml:space="preserve"> з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реінвестування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виділених</w:t>
      </w:r>
      <w:proofErr w:type="spellEnd"/>
      <w:r>
        <w:t xml:space="preserve"> для </w:t>
      </w:r>
      <w:proofErr w:type="spellStart"/>
      <w:r>
        <w:t>кредитування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на </w:t>
      </w:r>
      <w:proofErr w:type="spellStart"/>
      <w:r>
        <w:t>селі</w:t>
      </w:r>
      <w:proofErr w:type="spellEnd"/>
      <w:r>
        <w:t xml:space="preserve">, шляхом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державного та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для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shd w:val="clear" w:color="auto" w:fill="auto"/>
        <w:spacing w:before="0" w:after="0" w:line="322" w:lineRule="exact"/>
        <w:ind w:firstLine="620"/>
        <w:jc w:val="both"/>
      </w:pPr>
      <w:proofErr w:type="spellStart"/>
      <w:r>
        <w:t>Головними</w:t>
      </w:r>
      <w:proofErr w:type="spellEnd"/>
      <w:r>
        <w:t xml:space="preserve"> </w:t>
      </w:r>
      <w:proofErr w:type="spellStart"/>
      <w:r>
        <w:t>напрямками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proofErr w:type="gramStart"/>
      <w:r>
        <w:t xml:space="preserve"> є:</w:t>
      </w:r>
      <w:proofErr w:type="gramEnd"/>
    </w:p>
    <w:p w:rsidR="00BD62D1" w:rsidRDefault="00BD62D1" w:rsidP="00BD62D1">
      <w:pPr>
        <w:pStyle w:val="20"/>
        <w:framePr w:w="9422" w:h="11006" w:hRule="exact" w:wrap="none" w:vAnchor="page" w:hAnchor="page" w:x="1444" w:y="598"/>
        <w:numPr>
          <w:ilvl w:val="0"/>
          <w:numId w:val="29"/>
        </w:numPr>
        <w:shd w:val="clear" w:color="auto" w:fill="auto"/>
        <w:tabs>
          <w:tab w:val="left" w:pos="865"/>
        </w:tabs>
        <w:spacing w:before="0" w:after="0" w:line="322" w:lineRule="exact"/>
        <w:ind w:firstLine="620"/>
        <w:jc w:val="both"/>
      </w:pPr>
      <w:proofErr w:type="spellStart"/>
      <w:r>
        <w:t>видача</w:t>
      </w:r>
      <w:proofErr w:type="spellEnd"/>
      <w:r>
        <w:t xml:space="preserve"> </w:t>
      </w:r>
      <w:proofErr w:type="spellStart"/>
      <w:r>
        <w:t>довгострокових</w:t>
      </w:r>
      <w:proofErr w:type="spellEnd"/>
      <w:r>
        <w:t xml:space="preserve"> (до 20 </w:t>
      </w:r>
      <w:proofErr w:type="spellStart"/>
      <w:r>
        <w:t>років</w:t>
      </w:r>
      <w:proofErr w:type="spellEnd"/>
      <w:r>
        <w:t xml:space="preserve">) </w:t>
      </w:r>
      <w:proofErr w:type="spellStart"/>
      <w:proofErr w:type="gramStart"/>
      <w:r>
        <w:t>п</w:t>
      </w:r>
      <w:proofErr w:type="gramEnd"/>
      <w:r>
        <w:t>ільгових</w:t>
      </w:r>
      <w:proofErr w:type="spellEnd"/>
      <w:r>
        <w:t xml:space="preserve"> (</w:t>
      </w:r>
      <w:proofErr w:type="spellStart"/>
      <w:r>
        <w:t>під</w:t>
      </w:r>
      <w:proofErr w:type="spellEnd"/>
      <w:r>
        <w:t xml:space="preserve"> 3% </w:t>
      </w:r>
      <w:proofErr w:type="spellStart"/>
      <w:r>
        <w:t>річних</w:t>
      </w:r>
      <w:proofErr w:type="spellEnd"/>
      <w:r>
        <w:t xml:space="preserve">) </w:t>
      </w:r>
      <w:proofErr w:type="spellStart"/>
      <w:r>
        <w:t>кредитів</w:t>
      </w:r>
      <w:proofErr w:type="spellEnd"/>
      <w:r>
        <w:t xml:space="preserve"> на </w:t>
      </w:r>
      <w:proofErr w:type="spellStart"/>
      <w:r>
        <w:t>будівництво</w:t>
      </w:r>
      <w:proofErr w:type="spellEnd"/>
      <w:r>
        <w:t xml:space="preserve"> (</w:t>
      </w:r>
      <w:proofErr w:type="spellStart"/>
      <w:r>
        <w:t>добудову</w:t>
      </w:r>
      <w:proofErr w:type="spellEnd"/>
      <w:r>
        <w:t xml:space="preserve">, </w:t>
      </w:r>
      <w:proofErr w:type="spellStart"/>
      <w:r>
        <w:t>купівлю</w:t>
      </w:r>
      <w:proofErr w:type="spellEnd"/>
      <w:r>
        <w:t xml:space="preserve">)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та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, а </w:t>
      </w:r>
      <w:proofErr w:type="spellStart"/>
      <w:r>
        <w:t>сім</w:t>
      </w:r>
      <w:r w:rsidRPr="00C90280">
        <w:t>’</w:t>
      </w:r>
      <w:r>
        <w:t>ям</w:t>
      </w:r>
      <w:proofErr w:type="spellEnd"/>
      <w:r>
        <w:t xml:space="preserve"> де є </w:t>
      </w:r>
      <w:proofErr w:type="spellStart"/>
      <w:r>
        <w:t>троє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кредит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безвітсотково</w:t>
      </w:r>
      <w:proofErr w:type="spellEnd"/>
      <w:r>
        <w:t>;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numPr>
          <w:ilvl w:val="0"/>
          <w:numId w:val="29"/>
        </w:numPr>
        <w:shd w:val="clear" w:color="auto" w:fill="auto"/>
        <w:tabs>
          <w:tab w:val="left" w:pos="865"/>
        </w:tabs>
        <w:spacing w:before="0" w:after="0" w:line="322" w:lineRule="exact"/>
        <w:ind w:firstLine="620"/>
        <w:jc w:val="both"/>
      </w:pPr>
      <w:proofErr w:type="spellStart"/>
      <w:r>
        <w:t>газифікацію</w:t>
      </w:r>
      <w:proofErr w:type="spellEnd"/>
      <w:r>
        <w:t xml:space="preserve"> та </w:t>
      </w:r>
      <w:proofErr w:type="spellStart"/>
      <w:r>
        <w:t>електрифікацію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мереж та </w:t>
      </w:r>
      <w:proofErr w:type="spellStart"/>
      <w:proofErr w:type="gramStart"/>
      <w:r>
        <w:t>п</w:t>
      </w:r>
      <w:proofErr w:type="gramEnd"/>
      <w:r>
        <w:t>ідключення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комунікацій</w:t>
      </w:r>
      <w:proofErr w:type="spellEnd"/>
      <w:r>
        <w:t>;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numPr>
          <w:ilvl w:val="0"/>
          <w:numId w:val="29"/>
        </w:numPr>
        <w:shd w:val="clear" w:color="auto" w:fill="auto"/>
        <w:tabs>
          <w:tab w:val="left" w:pos="865"/>
        </w:tabs>
        <w:spacing w:before="0" w:after="0" w:line="322" w:lineRule="exact"/>
        <w:ind w:firstLine="620"/>
        <w:jc w:val="both"/>
      </w:pPr>
      <w:proofErr w:type="spellStart"/>
      <w:r>
        <w:t>придбання</w:t>
      </w:r>
      <w:proofErr w:type="spellEnd"/>
      <w:r>
        <w:t xml:space="preserve"> </w:t>
      </w:r>
      <w:proofErr w:type="spellStart"/>
      <w:r>
        <w:t>незавершеного</w:t>
      </w:r>
      <w:proofErr w:type="spellEnd"/>
      <w:r>
        <w:t xml:space="preserve"> </w:t>
      </w:r>
      <w:proofErr w:type="spellStart"/>
      <w:r>
        <w:t>будівництвом</w:t>
      </w:r>
      <w:proofErr w:type="spellEnd"/>
      <w:r>
        <w:t xml:space="preserve"> та </w:t>
      </w:r>
      <w:proofErr w:type="gramStart"/>
      <w:r>
        <w:t>готового</w:t>
      </w:r>
      <w:proofErr w:type="gramEnd"/>
      <w:r>
        <w:t xml:space="preserve"> </w:t>
      </w:r>
      <w:proofErr w:type="spellStart"/>
      <w:r>
        <w:t>житла</w:t>
      </w:r>
      <w:proofErr w:type="spellEnd"/>
      <w:r>
        <w:t xml:space="preserve"> з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добудови</w:t>
      </w:r>
      <w:proofErr w:type="spellEnd"/>
      <w:r>
        <w:t xml:space="preserve"> та </w:t>
      </w:r>
      <w:proofErr w:type="spellStart"/>
      <w:r>
        <w:t>реконструкції</w:t>
      </w:r>
      <w:proofErr w:type="spellEnd"/>
      <w:r>
        <w:t>;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numPr>
          <w:ilvl w:val="0"/>
          <w:numId w:val="29"/>
        </w:numPr>
        <w:shd w:val="clear" w:color="auto" w:fill="auto"/>
        <w:tabs>
          <w:tab w:val="left" w:pos="889"/>
        </w:tabs>
        <w:spacing w:before="0" w:line="322" w:lineRule="exact"/>
        <w:ind w:firstLine="620"/>
        <w:jc w:val="both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з </w:t>
      </w:r>
      <w:proofErr w:type="spellStart"/>
      <w:r>
        <w:t>енергозбереження</w:t>
      </w:r>
      <w:proofErr w:type="spellEnd"/>
      <w:r>
        <w:t>.</w:t>
      </w:r>
    </w:p>
    <w:p w:rsidR="00BD62D1" w:rsidRDefault="00BD62D1" w:rsidP="00BD62D1">
      <w:pPr>
        <w:pStyle w:val="22"/>
        <w:framePr w:w="9422" w:h="11006" w:hRule="exact" w:wrap="none" w:vAnchor="page" w:hAnchor="page" w:x="1444" w:y="598"/>
        <w:numPr>
          <w:ilvl w:val="0"/>
          <w:numId w:val="30"/>
        </w:numPr>
        <w:shd w:val="clear" w:color="auto" w:fill="auto"/>
        <w:tabs>
          <w:tab w:val="left" w:pos="3633"/>
        </w:tabs>
        <w:spacing w:before="0" w:after="0" w:line="322" w:lineRule="exact"/>
        <w:ind w:left="3080"/>
        <w:jc w:val="both"/>
      </w:pPr>
      <w:bookmarkStart w:id="14" w:name="bookmark16"/>
      <w:proofErr w:type="spellStart"/>
      <w:r>
        <w:t>Очікувані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>.</w:t>
      </w:r>
      <w:bookmarkEnd w:id="14"/>
    </w:p>
    <w:p w:rsidR="00BD62D1" w:rsidRDefault="00BD62D1" w:rsidP="00BD62D1">
      <w:pPr>
        <w:pStyle w:val="20"/>
        <w:framePr w:w="9422" w:h="11006" w:hRule="exact" w:wrap="none" w:vAnchor="page" w:hAnchor="page" w:x="1444" w:y="598"/>
        <w:shd w:val="clear" w:color="auto" w:fill="auto"/>
        <w:spacing w:before="0" w:after="0" w:line="322" w:lineRule="exact"/>
        <w:ind w:firstLine="620"/>
        <w:jc w:val="both"/>
      </w:pPr>
      <w:proofErr w:type="spellStart"/>
      <w:r>
        <w:t>Реалізація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орієнтована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таких сферах: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numPr>
          <w:ilvl w:val="0"/>
          <w:numId w:val="29"/>
        </w:numPr>
        <w:shd w:val="clear" w:color="auto" w:fill="auto"/>
        <w:tabs>
          <w:tab w:val="left" w:pos="865"/>
        </w:tabs>
        <w:spacing w:before="0" w:after="0" w:line="322" w:lineRule="exact"/>
        <w:ind w:firstLine="620"/>
        <w:jc w:val="both"/>
      </w:pPr>
      <w:proofErr w:type="spellStart"/>
      <w:r>
        <w:t>будуть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доступності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на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сільським</w:t>
      </w:r>
      <w:proofErr w:type="spellEnd"/>
      <w:r>
        <w:t xml:space="preserve"> </w:t>
      </w:r>
      <w:proofErr w:type="spellStart"/>
      <w:r>
        <w:t>населенням</w:t>
      </w:r>
      <w:proofErr w:type="spellEnd"/>
      <w:r>
        <w:t>;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numPr>
          <w:ilvl w:val="0"/>
          <w:numId w:val="29"/>
        </w:numPr>
        <w:shd w:val="clear" w:color="auto" w:fill="auto"/>
        <w:tabs>
          <w:tab w:val="left" w:pos="865"/>
        </w:tabs>
        <w:spacing w:before="0" w:after="0" w:line="322" w:lineRule="exact"/>
        <w:ind w:firstLine="620"/>
        <w:jc w:val="both"/>
      </w:pPr>
      <w:proofErr w:type="spellStart"/>
      <w:r>
        <w:t>збільшити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скористалися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ільговими</w:t>
      </w:r>
      <w:proofErr w:type="spellEnd"/>
      <w:r>
        <w:t xml:space="preserve"> кредитами на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>;</w:t>
      </w:r>
    </w:p>
    <w:p w:rsidR="00BD62D1" w:rsidRDefault="00BD62D1" w:rsidP="00BD62D1">
      <w:pPr>
        <w:pStyle w:val="20"/>
        <w:framePr w:w="9422" w:h="11006" w:hRule="exact" w:wrap="none" w:vAnchor="page" w:hAnchor="page" w:x="1444" w:y="598"/>
        <w:numPr>
          <w:ilvl w:val="0"/>
          <w:numId w:val="29"/>
        </w:numPr>
        <w:shd w:val="clear" w:color="auto" w:fill="auto"/>
        <w:tabs>
          <w:tab w:val="left" w:pos="865"/>
        </w:tabs>
        <w:spacing w:before="0" w:after="0" w:line="322" w:lineRule="exact"/>
        <w:ind w:firstLine="620"/>
        <w:jc w:val="both"/>
      </w:pPr>
      <w:proofErr w:type="spellStart"/>
      <w:r>
        <w:t>будуть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та </w:t>
      </w:r>
      <w:proofErr w:type="spellStart"/>
      <w:r>
        <w:t>налагоджена</w:t>
      </w:r>
      <w:proofErr w:type="spellEnd"/>
      <w:r>
        <w:t xml:space="preserve"> система </w:t>
      </w:r>
      <w:proofErr w:type="spellStart"/>
      <w:r>
        <w:t>часткового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і </w:t>
      </w:r>
      <w:proofErr w:type="spellStart"/>
      <w:r>
        <w:t>побутових</w:t>
      </w:r>
      <w:proofErr w:type="spellEnd"/>
      <w:r>
        <w:t xml:space="preserve"> проблем та створено систему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адаптації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вразливих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BD62D1" w:rsidRDefault="00BD62D1" w:rsidP="00BD62D1">
      <w:pPr>
        <w:rPr>
          <w:sz w:val="2"/>
          <w:szCs w:val="2"/>
        </w:rPr>
        <w:sectPr w:rsidR="00BD62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62D1" w:rsidRDefault="00BD62D1" w:rsidP="00BD62D1">
      <w:pPr>
        <w:pStyle w:val="50"/>
        <w:framePr w:w="14808" w:h="1172" w:hRule="exact" w:wrap="none" w:vAnchor="page" w:hAnchor="page" w:x="1393" w:y="1506"/>
        <w:shd w:val="clear" w:color="auto" w:fill="auto"/>
        <w:ind w:left="11640"/>
      </w:pPr>
      <w:proofErr w:type="spellStart"/>
      <w:r>
        <w:lastRenderedPageBreak/>
        <w:t>Додаток</w:t>
      </w:r>
      <w:proofErr w:type="spellEnd"/>
      <w:r>
        <w:t xml:space="preserve"> 1</w:t>
      </w:r>
    </w:p>
    <w:p w:rsidR="00BD62D1" w:rsidRDefault="00BD62D1" w:rsidP="00BD62D1">
      <w:pPr>
        <w:pStyle w:val="50"/>
        <w:framePr w:w="14808" w:h="1172" w:hRule="exact" w:wrap="none" w:vAnchor="page" w:hAnchor="page" w:x="1393" w:y="1506"/>
        <w:shd w:val="clear" w:color="auto" w:fill="auto"/>
        <w:ind w:left="8220" w:right="700"/>
      </w:pPr>
      <w:r>
        <w:t xml:space="preserve">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умов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“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>” на 2021-2025 роки</w:t>
      </w:r>
    </w:p>
    <w:p w:rsidR="00BD62D1" w:rsidRDefault="00BD62D1" w:rsidP="00BD62D1">
      <w:pPr>
        <w:pStyle w:val="ab"/>
        <w:framePr w:wrap="none" w:vAnchor="page" w:hAnchor="page" w:x="5084" w:y="2974"/>
        <w:shd w:val="clear" w:color="auto" w:fill="auto"/>
        <w:spacing w:line="280" w:lineRule="exact"/>
      </w:pPr>
      <w:proofErr w:type="spellStart"/>
      <w:r>
        <w:t>Перелі</w:t>
      </w:r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обсягів</w:t>
      </w:r>
      <w:proofErr w:type="spellEnd"/>
      <w:r>
        <w:t xml:space="preserve"> та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фінансування</w:t>
      </w:r>
      <w:proofErr w:type="spellEnd"/>
    </w:p>
    <w:tbl>
      <w:tblPr>
        <w:tblpPr w:leftFromText="180" w:rightFromText="180" w:vertAnchor="page" w:horzAnchor="margin" w:tblpXSpec="center" w:tblpY="41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198"/>
        <w:gridCol w:w="1923"/>
        <w:gridCol w:w="1559"/>
        <w:gridCol w:w="1843"/>
        <w:gridCol w:w="851"/>
        <w:gridCol w:w="992"/>
        <w:gridCol w:w="992"/>
        <w:gridCol w:w="903"/>
        <w:gridCol w:w="921"/>
        <w:gridCol w:w="2069"/>
      </w:tblGrid>
      <w:tr w:rsidR="00BD62D1" w:rsidTr="007768D8">
        <w:trPr>
          <w:trHeight w:hRule="exact" w:val="67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2D1" w:rsidRDefault="00BD62D1" w:rsidP="007768D8">
            <w:pPr>
              <w:pStyle w:val="20"/>
              <w:shd w:val="clear" w:color="auto" w:fill="auto"/>
              <w:spacing w:before="0" w:after="60" w:line="280" w:lineRule="exact"/>
            </w:pPr>
            <w:r>
              <w:rPr>
                <w:rFonts w:eastAsia="Consolas"/>
              </w:rPr>
              <w:t>№</w:t>
            </w:r>
          </w:p>
          <w:p w:rsidR="00BD62D1" w:rsidRDefault="00BD62D1" w:rsidP="007768D8">
            <w:pPr>
              <w:pStyle w:val="20"/>
              <w:shd w:val="clear" w:color="auto" w:fill="auto"/>
              <w:spacing w:after="0" w:line="280" w:lineRule="exact"/>
            </w:pPr>
            <w:r>
              <w:rPr>
                <w:rFonts w:eastAsia="Consolas"/>
              </w:rPr>
              <w:t>з/</w:t>
            </w:r>
            <w:proofErr w:type="gramStart"/>
            <w:r>
              <w:rPr>
                <w:rFonts w:eastAsia="Consolas"/>
              </w:rPr>
              <w:t>п</w:t>
            </w:r>
            <w:proofErr w:type="gramEnd"/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Найменування</w:t>
            </w:r>
            <w:proofErr w:type="spellEnd"/>
            <w:r>
              <w:rPr>
                <w:rFonts w:eastAsia="Consolas"/>
              </w:rPr>
              <w:t xml:space="preserve"> заходу та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Fonts w:eastAsia="Consolas"/>
              </w:rPr>
              <w:t>Виконавець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Fonts w:eastAsia="Consolas"/>
              </w:rPr>
              <w:t>Термі</w:t>
            </w:r>
            <w:proofErr w:type="gramStart"/>
            <w:r>
              <w:rPr>
                <w:rFonts w:eastAsia="Consolas"/>
              </w:rPr>
              <w:t>н</w:t>
            </w:r>
            <w:proofErr w:type="spellEnd"/>
            <w:proofErr w:type="gram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Fonts w:eastAsia="Consolas"/>
              </w:rPr>
              <w:t>виконання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Fonts w:eastAsia="Consolas"/>
              </w:rPr>
              <w:t>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60" w:line="280" w:lineRule="exact"/>
            </w:pPr>
            <w:proofErr w:type="spellStart"/>
            <w:r>
              <w:rPr>
                <w:rFonts w:eastAsia="Consolas"/>
              </w:rPr>
              <w:t>Джерело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after="0" w:line="280" w:lineRule="exact"/>
            </w:pPr>
            <w:proofErr w:type="spellStart"/>
            <w:r>
              <w:rPr>
                <w:rFonts w:eastAsia="Consolas"/>
              </w:rPr>
              <w:t>фінансування</w:t>
            </w:r>
            <w:proofErr w:type="spellEnd"/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proofErr w:type="spellStart"/>
            <w:r>
              <w:rPr>
                <w:rFonts w:eastAsia="Consolas"/>
              </w:rPr>
              <w:t>Орієнтовні</w:t>
            </w:r>
            <w:proofErr w:type="spellEnd"/>
            <w:r>
              <w:rPr>
                <w:rFonts w:eastAsia="Consolas"/>
              </w:rPr>
              <w:t xml:space="preserve"> </w:t>
            </w:r>
            <w:proofErr w:type="spellStart"/>
            <w:r>
              <w:rPr>
                <w:rFonts w:eastAsia="Consolas"/>
              </w:rPr>
              <w:t>обсяги</w:t>
            </w:r>
            <w:proofErr w:type="spellEnd"/>
            <w:r>
              <w:rPr>
                <w:rFonts w:eastAsia="Consolas"/>
              </w:rPr>
              <w:t xml:space="preserve"> </w:t>
            </w:r>
            <w:proofErr w:type="spellStart"/>
            <w:r>
              <w:rPr>
                <w:rFonts w:eastAsia="Consolas"/>
              </w:rPr>
              <w:t>фінансування</w:t>
            </w:r>
            <w:proofErr w:type="spellEnd"/>
            <w:r>
              <w:rPr>
                <w:rFonts w:eastAsia="Consolas"/>
              </w:rPr>
              <w:t xml:space="preserve"> (</w:t>
            </w:r>
            <w:proofErr w:type="spellStart"/>
            <w:r>
              <w:rPr>
                <w:rFonts w:eastAsia="Consolas"/>
              </w:rPr>
              <w:t>вартість</w:t>
            </w:r>
            <w:proofErr w:type="spellEnd"/>
            <w:r>
              <w:rPr>
                <w:rFonts w:eastAsia="Consolas"/>
              </w:rPr>
              <w:t xml:space="preserve">) </w:t>
            </w:r>
            <w:proofErr w:type="spellStart"/>
            <w:r>
              <w:rPr>
                <w:rFonts w:eastAsia="Consolas"/>
              </w:rPr>
              <w:t>тис</w:t>
            </w:r>
            <w:proofErr w:type="gramStart"/>
            <w:r>
              <w:rPr>
                <w:rFonts w:eastAsia="Consolas"/>
              </w:rPr>
              <w:t>.г</w:t>
            </w:r>
            <w:proofErr w:type="gramEnd"/>
            <w:r>
              <w:rPr>
                <w:rFonts w:eastAsia="Consolas"/>
              </w:rPr>
              <w:t>рн</w:t>
            </w:r>
            <w:proofErr w:type="spellEnd"/>
            <w:r>
              <w:rPr>
                <w:rFonts w:eastAsia="Consolas"/>
              </w:rPr>
              <w:t xml:space="preserve">. у </w:t>
            </w:r>
            <w:proofErr w:type="spellStart"/>
            <w:r>
              <w:rPr>
                <w:rFonts w:eastAsia="Consolas"/>
              </w:rPr>
              <w:t>т.ч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120" w:line="280" w:lineRule="exact"/>
            </w:pPr>
            <w:proofErr w:type="spellStart"/>
            <w:r>
              <w:rPr>
                <w:rFonts w:eastAsia="Consolas"/>
              </w:rPr>
              <w:t>Очікувані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120" w:after="0" w:line="280" w:lineRule="exact"/>
            </w:pPr>
            <w:proofErr w:type="spellStart"/>
            <w:r>
              <w:rPr>
                <w:rFonts w:eastAsia="Consolas"/>
              </w:rPr>
              <w:t>результати</w:t>
            </w:r>
            <w:proofErr w:type="spellEnd"/>
          </w:p>
        </w:tc>
      </w:tr>
      <w:tr w:rsidR="00BD62D1" w:rsidTr="007768D8">
        <w:trPr>
          <w:trHeight w:hRule="exact" w:val="658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62D1" w:rsidRDefault="00BD62D1" w:rsidP="007768D8"/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2D1" w:rsidRDefault="00BD62D1" w:rsidP="007768D8"/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2D1" w:rsidRDefault="00BD62D1" w:rsidP="007768D8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2D1" w:rsidRDefault="00BD62D1" w:rsidP="007768D8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62D1" w:rsidRDefault="00BD62D1" w:rsidP="007768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Fonts w:eastAsia="Consolas"/>
              </w:rPr>
              <w:t xml:space="preserve"> 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  <w:rPr>
                <w:rFonts w:eastAsia="Consolas"/>
              </w:rPr>
            </w:pPr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Fonts w:eastAsia="Consolas"/>
              </w:rPr>
              <w:t xml:space="preserve"> 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r>
              <w:t xml:space="preserve">  </w:t>
            </w:r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r>
              <w:t xml:space="preserve">  2023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Fonts w:eastAsia="Consolas"/>
              </w:rPr>
              <w:t xml:space="preserve"> 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r>
              <w:t>2025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</w:pPr>
          </w:p>
        </w:tc>
      </w:tr>
      <w:tr w:rsidR="00BD62D1" w:rsidTr="007768D8">
        <w:trPr>
          <w:trHeight w:hRule="exact" w:val="4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Fonts w:eastAsia="Consola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Надання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proofErr w:type="gramStart"/>
            <w:r>
              <w:rPr>
                <w:rFonts w:eastAsia="Consolas"/>
              </w:rPr>
              <w:t>п</w:t>
            </w:r>
            <w:proofErr w:type="gramEnd"/>
            <w:r>
              <w:rPr>
                <w:rFonts w:eastAsia="Consolas"/>
              </w:rPr>
              <w:t>ільгових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довгострокових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кредиті</w:t>
            </w:r>
            <w:proofErr w:type="gramStart"/>
            <w:r>
              <w:rPr>
                <w:rFonts w:eastAsia="Consolas"/>
              </w:rPr>
              <w:t>в</w:t>
            </w:r>
            <w:proofErr w:type="spellEnd"/>
            <w:proofErr w:type="gram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індивідуальним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сільським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забудовникам</w:t>
            </w:r>
            <w:proofErr w:type="spellEnd"/>
            <w:r>
              <w:rPr>
                <w:rFonts w:eastAsia="Consolas"/>
              </w:rPr>
              <w:t xml:space="preserve"> в</w:t>
            </w:r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обсягах</w:t>
            </w:r>
            <w:proofErr w:type="spellEnd"/>
            <w:r>
              <w:rPr>
                <w:rFonts w:eastAsia="Consolas"/>
              </w:rPr>
              <w:t xml:space="preserve"> </w:t>
            </w:r>
            <w:proofErr w:type="spellStart"/>
            <w:r>
              <w:rPr>
                <w:rFonts w:eastAsia="Consolas"/>
              </w:rPr>
              <w:t>наявних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ресурсі</w:t>
            </w:r>
            <w:proofErr w:type="gramStart"/>
            <w:r>
              <w:rPr>
                <w:rFonts w:eastAsia="Consolas"/>
              </w:rPr>
              <w:t>в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Обласний</w:t>
            </w:r>
            <w:proofErr w:type="spellEnd"/>
            <w:r>
              <w:rPr>
                <w:rFonts w:eastAsia="Consolas"/>
              </w:rPr>
              <w:t xml:space="preserve"> фонд </w:t>
            </w:r>
            <w:proofErr w:type="spellStart"/>
            <w:proofErr w:type="gramStart"/>
            <w:r>
              <w:rPr>
                <w:rFonts w:eastAsia="Consolas"/>
              </w:rPr>
              <w:t>п</w:t>
            </w:r>
            <w:proofErr w:type="gramEnd"/>
            <w:r>
              <w:rPr>
                <w:rFonts w:eastAsia="Consolas"/>
              </w:rPr>
              <w:t>ідтримки</w:t>
            </w:r>
            <w:proofErr w:type="spellEnd"/>
            <w:r>
              <w:rPr>
                <w:rFonts w:eastAsia="Consolas"/>
              </w:rPr>
              <w:t xml:space="preserve"> </w:t>
            </w:r>
            <w:proofErr w:type="spellStart"/>
            <w:r>
              <w:rPr>
                <w:rFonts w:eastAsia="Consolas"/>
              </w:rPr>
              <w:t>індивідуального</w:t>
            </w:r>
            <w:proofErr w:type="spellEnd"/>
            <w:r>
              <w:rPr>
                <w:rFonts w:eastAsia="Consolas"/>
              </w:rPr>
              <w:t xml:space="preserve"> </w:t>
            </w:r>
            <w:proofErr w:type="spellStart"/>
            <w:r>
              <w:rPr>
                <w:rFonts w:eastAsia="Consolas"/>
              </w:rPr>
              <w:t>будівництва</w:t>
            </w:r>
            <w:proofErr w:type="spellEnd"/>
            <w:r>
              <w:rPr>
                <w:rFonts w:eastAsia="Consolas"/>
              </w:rPr>
              <w:t xml:space="preserve"> на </w:t>
            </w:r>
            <w:proofErr w:type="spellStart"/>
            <w:r>
              <w:rPr>
                <w:rFonts w:eastAsia="Consolas"/>
              </w:rPr>
              <w:t>селі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Fonts w:eastAsia="Consolas"/>
              </w:rPr>
              <w:t>2021-2025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Fonts w:eastAsia="Consolas"/>
              </w:rPr>
              <w:t>Місцевий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Fonts w:eastAsia="Consolas"/>
              </w:rPr>
              <w:t>бюджет</w:t>
            </w:r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</w:pPr>
            <w:proofErr w:type="gramStart"/>
            <w:r>
              <w:rPr>
                <w:rFonts w:eastAsia="Consolas"/>
              </w:rPr>
              <w:t>(</w:t>
            </w:r>
            <w:proofErr w:type="spellStart"/>
            <w:r>
              <w:rPr>
                <w:rFonts w:eastAsia="Consolas"/>
              </w:rPr>
              <w:t>загальний</w:t>
            </w:r>
            <w:proofErr w:type="spellEnd"/>
            <w:proofErr w:type="gram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</w:pPr>
            <w:r>
              <w:rPr>
                <w:rFonts w:eastAsia="Consolas"/>
              </w:rPr>
              <w:t>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280" w:lineRule="exact"/>
              <w:ind w:left="280"/>
            </w:pPr>
            <w:r>
              <w:rPr>
                <w:rFonts w:eastAsia="Consola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Fonts w:eastAsia="Consolas"/>
              </w:rPr>
              <w:t xml:space="preserve">В межах </w:t>
            </w:r>
            <w:proofErr w:type="spellStart"/>
            <w:r>
              <w:rPr>
                <w:rFonts w:eastAsia="Consolas"/>
              </w:rPr>
              <w:t>кошторисних</w:t>
            </w:r>
            <w:proofErr w:type="spellEnd"/>
            <w:r>
              <w:rPr>
                <w:rFonts w:eastAsia="Consolas"/>
              </w:rPr>
              <w:t xml:space="preserve"> </w:t>
            </w:r>
            <w:proofErr w:type="spellStart"/>
            <w:r>
              <w:rPr>
                <w:rFonts w:eastAsia="Consolas"/>
              </w:rPr>
              <w:t>призначень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 w:rsidRPr="0041792A">
              <w:t xml:space="preserve">В межах </w:t>
            </w:r>
            <w:proofErr w:type="spellStart"/>
            <w:r w:rsidRPr="0041792A">
              <w:t>кошторисних</w:t>
            </w:r>
            <w:proofErr w:type="spellEnd"/>
            <w:r w:rsidRPr="0041792A">
              <w:t xml:space="preserve"> </w:t>
            </w:r>
            <w:proofErr w:type="spellStart"/>
            <w:r w:rsidRPr="0041792A">
              <w:t>призначень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rPr>
                <w:rFonts w:eastAsia="Consolas"/>
              </w:rPr>
              <w:t xml:space="preserve">В межах </w:t>
            </w:r>
            <w:proofErr w:type="spellStart"/>
            <w:r>
              <w:rPr>
                <w:rFonts w:eastAsia="Consolas"/>
              </w:rPr>
              <w:t>кошторисних</w:t>
            </w:r>
            <w:proofErr w:type="spellEnd"/>
            <w:r>
              <w:rPr>
                <w:rFonts w:eastAsia="Consolas"/>
              </w:rPr>
              <w:t xml:space="preserve"> </w:t>
            </w:r>
            <w:proofErr w:type="spellStart"/>
            <w:r>
              <w:rPr>
                <w:rFonts w:eastAsia="Consolas"/>
              </w:rPr>
              <w:t>призначень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 w:rsidRPr="0041792A">
              <w:t xml:space="preserve">В межах </w:t>
            </w:r>
            <w:proofErr w:type="spellStart"/>
            <w:r w:rsidRPr="0041792A">
              <w:t>кошторисних</w:t>
            </w:r>
            <w:proofErr w:type="spellEnd"/>
            <w:r w:rsidRPr="0041792A">
              <w:t xml:space="preserve"> </w:t>
            </w:r>
            <w:proofErr w:type="spellStart"/>
            <w:r w:rsidRPr="0041792A">
              <w:t>призначень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Збільшення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кількості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громадян</w:t>
            </w:r>
            <w:proofErr w:type="spellEnd"/>
            <w:r>
              <w:rPr>
                <w:rFonts w:eastAsia="Consolas"/>
              </w:rPr>
              <w:t xml:space="preserve">, </w:t>
            </w:r>
            <w:proofErr w:type="spellStart"/>
            <w:r>
              <w:rPr>
                <w:rFonts w:eastAsia="Consolas"/>
              </w:rPr>
              <w:t>які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rPr>
                <w:rFonts w:eastAsia="Consolas"/>
              </w:rPr>
              <w:t>отримали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proofErr w:type="gramStart"/>
            <w:r>
              <w:rPr>
                <w:rFonts w:eastAsia="Consolas"/>
              </w:rPr>
              <w:t>п</w:t>
            </w:r>
            <w:proofErr w:type="gramEnd"/>
            <w:r>
              <w:rPr>
                <w:rFonts w:eastAsia="Consolas"/>
              </w:rPr>
              <w:t>ільговий</w:t>
            </w:r>
            <w:proofErr w:type="spellEnd"/>
          </w:p>
          <w:p w:rsidR="00BD62D1" w:rsidRDefault="00BD62D1" w:rsidP="007768D8">
            <w:pPr>
              <w:pStyle w:val="20"/>
              <w:shd w:val="clear" w:color="auto" w:fill="auto"/>
              <w:spacing w:before="0" w:after="0" w:line="317" w:lineRule="exact"/>
            </w:pPr>
            <w:r>
              <w:rPr>
                <w:rFonts w:eastAsia="Consolas"/>
              </w:rPr>
              <w:t>кредит</w:t>
            </w:r>
          </w:p>
        </w:tc>
      </w:tr>
    </w:tbl>
    <w:p w:rsidR="00BD62D1" w:rsidRPr="00BD62D1" w:rsidRDefault="00BD62D1" w:rsidP="004F65E0">
      <w:pPr>
        <w:jc w:val="right"/>
        <w:rPr>
          <w:b/>
          <w:bCs/>
          <w:sz w:val="18"/>
        </w:rPr>
      </w:pPr>
    </w:p>
    <w:p w:rsidR="004F65E0" w:rsidRDefault="004F65E0" w:rsidP="00BD62D1">
      <w:pPr>
        <w:rPr>
          <w:b/>
          <w:bCs/>
          <w:sz w:val="18"/>
          <w:lang w:val="uk-UA"/>
        </w:rPr>
      </w:pPr>
    </w:p>
    <w:sectPr w:rsidR="004F65E0" w:rsidSect="00BD62D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6E0"/>
    <w:multiLevelType w:val="multilevel"/>
    <w:tmpl w:val="C3A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10AC5"/>
    <w:multiLevelType w:val="multilevel"/>
    <w:tmpl w:val="8CF64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D3CE5"/>
    <w:multiLevelType w:val="multilevel"/>
    <w:tmpl w:val="DEAAE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96F93"/>
    <w:multiLevelType w:val="multilevel"/>
    <w:tmpl w:val="6552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86E1C"/>
    <w:multiLevelType w:val="multilevel"/>
    <w:tmpl w:val="F96A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B0F97"/>
    <w:multiLevelType w:val="multilevel"/>
    <w:tmpl w:val="81C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7A710D"/>
    <w:multiLevelType w:val="multilevel"/>
    <w:tmpl w:val="B0C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C24E7F"/>
    <w:multiLevelType w:val="multilevel"/>
    <w:tmpl w:val="665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63851"/>
    <w:multiLevelType w:val="multilevel"/>
    <w:tmpl w:val="9A2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90189"/>
    <w:multiLevelType w:val="hybridMultilevel"/>
    <w:tmpl w:val="3B6E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F169B"/>
    <w:multiLevelType w:val="multilevel"/>
    <w:tmpl w:val="EF0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681E71"/>
    <w:multiLevelType w:val="multilevel"/>
    <w:tmpl w:val="304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6A626E"/>
    <w:multiLevelType w:val="multilevel"/>
    <w:tmpl w:val="B72E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7145FF"/>
    <w:multiLevelType w:val="multilevel"/>
    <w:tmpl w:val="27C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C145DA"/>
    <w:multiLevelType w:val="multilevel"/>
    <w:tmpl w:val="FB5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CC14D1"/>
    <w:multiLevelType w:val="multilevel"/>
    <w:tmpl w:val="708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4E05B7"/>
    <w:multiLevelType w:val="multilevel"/>
    <w:tmpl w:val="C18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267626"/>
    <w:multiLevelType w:val="multilevel"/>
    <w:tmpl w:val="AFF60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25A54"/>
    <w:multiLevelType w:val="multilevel"/>
    <w:tmpl w:val="0124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1A4A24"/>
    <w:multiLevelType w:val="multilevel"/>
    <w:tmpl w:val="0DA4B0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E50134"/>
    <w:multiLevelType w:val="multilevel"/>
    <w:tmpl w:val="499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2A7BF2"/>
    <w:multiLevelType w:val="multilevel"/>
    <w:tmpl w:val="AAD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CB2A2D"/>
    <w:multiLevelType w:val="multilevel"/>
    <w:tmpl w:val="773E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233B9"/>
    <w:multiLevelType w:val="multilevel"/>
    <w:tmpl w:val="E0B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D677B9"/>
    <w:multiLevelType w:val="multilevel"/>
    <w:tmpl w:val="A8E6F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D0877"/>
    <w:multiLevelType w:val="multilevel"/>
    <w:tmpl w:val="F6D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313F3C"/>
    <w:multiLevelType w:val="multilevel"/>
    <w:tmpl w:val="5B8C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7D5C5F"/>
    <w:multiLevelType w:val="multilevel"/>
    <w:tmpl w:val="C45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A4188D"/>
    <w:multiLevelType w:val="multilevel"/>
    <w:tmpl w:val="15AC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E65DEC"/>
    <w:multiLevelType w:val="multilevel"/>
    <w:tmpl w:val="ED929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23"/>
  </w:num>
  <w:num w:numId="11">
    <w:abstractNumId w:val="10"/>
  </w:num>
  <w:num w:numId="12">
    <w:abstractNumId w:val="20"/>
  </w:num>
  <w:num w:numId="13">
    <w:abstractNumId w:val="25"/>
  </w:num>
  <w:num w:numId="14">
    <w:abstractNumId w:val="18"/>
  </w:num>
  <w:num w:numId="15">
    <w:abstractNumId w:val="3"/>
  </w:num>
  <w:num w:numId="16">
    <w:abstractNumId w:val="16"/>
  </w:num>
  <w:num w:numId="17">
    <w:abstractNumId w:val="27"/>
  </w:num>
  <w:num w:numId="18">
    <w:abstractNumId w:val="13"/>
  </w:num>
  <w:num w:numId="19">
    <w:abstractNumId w:val="7"/>
  </w:num>
  <w:num w:numId="20">
    <w:abstractNumId w:val="21"/>
  </w:num>
  <w:num w:numId="21">
    <w:abstractNumId w:val="14"/>
  </w:num>
  <w:num w:numId="22">
    <w:abstractNumId w:val="6"/>
  </w:num>
  <w:num w:numId="23">
    <w:abstractNumId w:val="28"/>
  </w:num>
  <w:num w:numId="24">
    <w:abstractNumId w:val="26"/>
  </w:num>
  <w:num w:numId="25">
    <w:abstractNumId w:val="5"/>
  </w:num>
  <w:num w:numId="26">
    <w:abstractNumId w:val="4"/>
  </w:num>
  <w:num w:numId="27">
    <w:abstractNumId w:val="1"/>
  </w:num>
  <w:num w:numId="28">
    <w:abstractNumId w:val="29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2375D"/>
    <w:rsid w:val="000460B1"/>
    <w:rsid w:val="00097F94"/>
    <w:rsid w:val="001548EA"/>
    <w:rsid w:val="00204081"/>
    <w:rsid w:val="00222543"/>
    <w:rsid w:val="00285954"/>
    <w:rsid w:val="00333267"/>
    <w:rsid w:val="003B0FE5"/>
    <w:rsid w:val="003B2C7F"/>
    <w:rsid w:val="00426CB9"/>
    <w:rsid w:val="004F65E0"/>
    <w:rsid w:val="00526266"/>
    <w:rsid w:val="006C3EFE"/>
    <w:rsid w:val="006E4146"/>
    <w:rsid w:val="00811E5F"/>
    <w:rsid w:val="008A2C59"/>
    <w:rsid w:val="009449D7"/>
    <w:rsid w:val="00996B77"/>
    <w:rsid w:val="00AD3CDD"/>
    <w:rsid w:val="00B14033"/>
    <w:rsid w:val="00B42FE3"/>
    <w:rsid w:val="00BD62D1"/>
    <w:rsid w:val="00C02A39"/>
    <w:rsid w:val="00C34073"/>
    <w:rsid w:val="00C84BA8"/>
    <w:rsid w:val="00CB633F"/>
    <w:rsid w:val="00D24FE5"/>
    <w:rsid w:val="00D81A5F"/>
    <w:rsid w:val="00DD2287"/>
    <w:rsid w:val="00EA7CEC"/>
    <w:rsid w:val="00F845E8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0FE5"/>
    <w:pPr>
      <w:spacing w:line="256" w:lineRule="auto"/>
      <w:ind w:left="720"/>
      <w:contextualSpacing/>
    </w:pPr>
  </w:style>
  <w:style w:type="paragraph" w:styleId="a6">
    <w:name w:val="Title"/>
    <w:basedOn w:val="a"/>
    <w:link w:val="a7"/>
    <w:qFormat/>
    <w:rsid w:val="003B2C7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3B2C7F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8">
    <w:name w:val="No Spacing"/>
    <w:uiPriority w:val="1"/>
    <w:qFormat/>
    <w:rsid w:val="00204081"/>
    <w:pPr>
      <w:spacing w:after="0" w:line="240" w:lineRule="auto"/>
    </w:pPr>
  </w:style>
  <w:style w:type="table" w:styleId="a9">
    <w:name w:val="Table Grid"/>
    <w:basedOn w:val="a1"/>
    <w:uiPriority w:val="59"/>
    <w:rsid w:val="0033326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D6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62D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D62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2D1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BD6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62D1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23">
    <w:name w:val="Заголовок №2 + Не полужирный"/>
    <w:basedOn w:val="21"/>
    <w:rsid w:val="00BD6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"/>
    <w:rsid w:val="00BD6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TrebuchetMS95pt">
    <w:name w:val="Основной текст (2) + Trebuchet MS;9;5 pt;Курсив"/>
    <w:basedOn w:val="2"/>
    <w:rsid w:val="00BD62D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22">
    <w:name w:val="Заголовок №2"/>
    <w:basedOn w:val="a"/>
    <w:link w:val="21"/>
    <w:rsid w:val="00BD62D1"/>
    <w:pPr>
      <w:widowControl w:val="0"/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D62D1"/>
    <w:pPr>
      <w:widowControl w:val="0"/>
      <w:shd w:val="clear" w:color="auto" w:fill="FFFFFF"/>
      <w:spacing w:before="60"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5">
    <w:name w:val="Основной текст (5)_"/>
    <w:basedOn w:val="a0"/>
    <w:link w:val="50"/>
    <w:rsid w:val="00BD6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BD6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2D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BD6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B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0FE5"/>
    <w:pPr>
      <w:spacing w:line="256" w:lineRule="auto"/>
      <w:ind w:left="720"/>
      <w:contextualSpacing/>
    </w:pPr>
  </w:style>
  <w:style w:type="paragraph" w:styleId="a6">
    <w:name w:val="Title"/>
    <w:basedOn w:val="a"/>
    <w:link w:val="a7"/>
    <w:qFormat/>
    <w:rsid w:val="003B2C7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3B2C7F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paragraph" w:styleId="a8">
    <w:name w:val="No Spacing"/>
    <w:uiPriority w:val="1"/>
    <w:qFormat/>
    <w:rsid w:val="00204081"/>
    <w:pPr>
      <w:spacing w:after="0" w:line="240" w:lineRule="auto"/>
    </w:pPr>
  </w:style>
  <w:style w:type="table" w:styleId="a9">
    <w:name w:val="Table Grid"/>
    <w:basedOn w:val="a1"/>
    <w:uiPriority w:val="59"/>
    <w:rsid w:val="0033326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D6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62D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D62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62D1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BD6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D62D1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23">
    <w:name w:val="Заголовок №2 + Не полужирный"/>
    <w:basedOn w:val="21"/>
    <w:rsid w:val="00BD6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"/>
    <w:rsid w:val="00BD6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TrebuchetMS95pt">
    <w:name w:val="Основной текст (2) + Trebuchet MS;9;5 pt;Курсив"/>
    <w:basedOn w:val="2"/>
    <w:rsid w:val="00BD62D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22">
    <w:name w:val="Заголовок №2"/>
    <w:basedOn w:val="a"/>
    <w:link w:val="21"/>
    <w:rsid w:val="00BD62D1"/>
    <w:pPr>
      <w:widowControl w:val="0"/>
      <w:shd w:val="clear" w:color="auto" w:fill="FFFFFF"/>
      <w:spacing w:before="54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D62D1"/>
    <w:pPr>
      <w:widowControl w:val="0"/>
      <w:shd w:val="clear" w:color="auto" w:fill="FFFFFF"/>
      <w:spacing w:before="60"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5">
    <w:name w:val="Основной текст (5)_"/>
    <w:basedOn w:val="a0"/>
    <w:link w:val="50"/>
    <w:rsid w:val="00BD6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BD6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2D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rsid w:val="00BD6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A39C-B703-479C-9397-9D8FF0C4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4909</Words>
  <Characters>2799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DNZKalunka</dc:creator>
  <cp:lastModifiedBy>Пользователь Windows</cp:lastModifiedBy>
  <cp:revision>2</cp:revision>
  <cp:lastPrinted>2021-01-27T12:02:00Z</cp:lastPrinted>
  <dcterms:created xsi:type="dcterms:W3CDTF">2021-02-10T11:15:00Z</dcterms:created>
  <dcterms:modified xsi:type="dcterms:W3CDTF">2021-02-10T11:15:00Z</dcterms:modified>
</cp:coreProperties>
</file>