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28" w:rsidRDefault="00790E28" w:rsidP="00790E28">
      <w:pPr>
        <w:pStyle w:val="a5"/>
        <w:ind w:right="-426"/>
        <w:jc w:val="left"/>
        <w:rPr>
          <w:rFonts w:ascii="Calibri" w:hAnsi="Calibri"/>
          <w:lang w:val="uk-UA"/>
        </w:rPr>
      </w:pPr>
      <w:r>
        <w:rPr>
          <w:noProof/>
          <w:sz w:val="16"/>
          <w:szCs w:val="16"/>
          <w:lang w:val="ru-RU"/>
        </w:rPr>
        <w:t xml:space="preserve">    </w:t>
      </w:r>
      <w:r>
        <w:rPr>
          <w:noProof/>
          <w:lang w:val="ru-RU"/>
        </w:rPr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504825" cy="628650"/>
            <wp:effectExtent l="0" t="0" r="9525" b="0"/>
            <wp:docPr id="6" name="Рисунок 6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YZ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</w:t>
      </w:r>
      <w:r>
        <w:rPr>
          <w:noProof/>
          <w:sz w:val="16"/>
          <w:szCs w:val="16"/>
          <w:lang w:val="uk-UA" w:eastAsia="uk-UA"/>
        </w:rPr>
        <w:drawing>
          <wp:inline distT="0" distB="0" distL="0" distR="0">
            <wp:extent cx="552450" cy="609600"/>
            <wp:effectExtent l="0" t="0" r="0" b="0"/>
            <wp:docPr id="5" name="Рисунок 5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E28" w:rsidRDefault="00790E28" w:rsidP="00790E28">
      <w:pPr>
        <w:pStyle w:val="2"/>
        <w:jc w:val="center"/>
      </w:pPr>
      <w:r>
        <w:t>У К Р А Ї Н А</w:t>
      </w:r>
    </w:p>
    <w:p w:rsidR="00790E28" w:rsidRDefault="00790E28" w:rsidP="00790E28">
      <w:pPr>
        <w:pStyle w:val="2"/>
        <w:jc w:val="center"/>
      </w:pPr>
      <w:r>
        <w:t>КУТСЬКА  СЕЛИЩНА  РАДА</w:t>
      </w:r>
    </w:p>
    <w:p w:rsidR="00790E28" w:rsidRDefault="00790E28" w:rsidP="00790E28">
      <w:pPr>
        <w:pStyle w:val="2"/>
        <w:jc w:val="center"/>
      </w:pPr>
      <w:proofErr w:type="spellStart"/>
      <w:r>
        <w:t>Косівського</w:t>
      </w:r>
      <w:proofErr w:type="spellEnd"/>
      <w:r>
        <w:t xml:space="preserve"> району Івано-Франківської області</w:t>
      </w:r>
    </w:p>
    <w:p w:rsidR="00790E28" w:rsidRDefault="00790E28" w:rsidP="00790E28">
      <w:pPr>
        <w:pStyle w:val="2"/>
        <w:jc w:val="center"/>
      </w:pPr>
      <w:r>
        <w:rPr>
          <w:lang w:val="en-US"/>
        </w:rPr>
        <w:t>VIII</w:t>
      </w:r>
      <w:r>
        <w:rPr>
          <w:lang w:val="ru-RU"/>
        </w:rPr>
        <w:t xml:space="preserve"> </w:t>
      </w:r>
      <w:r>
        <w:t>демократичного скликання</w:t>
      </w:r>
    </w:p>
    <w:p w:rsidR="00790E28" w:rsidRPr="00790E28" w:rsidRDefault="00790E28" w:rsidP="00790E28">
      <w:pPr>
        <w:pStyle w:val="2"/>
        <w:jc w:val="center"/>
        <w:rPr>
          <w:sz w:val="32"/>
          <w:szCs w:val="32"/>
        </w:rPr>
      </w:pPr>
      <w:r w:rsidRPr="00790E28">
        <w:rPr>
          <w:sz w:val="32"/>
          <w:szCs w:val="32"/>
        </w:rPr>
        <w:t>ТРЕТЯ СЕСІЯ</w:t>
      </w:r>
    </w:p>
    <w:p w:rsidR="00790E28" w:rsidRDefault="00790E28" w:rsidP="00E646F3">
      <w:pPr>
        <w:pStyle w:val="2"/>
        <w:jc w:val="center"/>
        <w:rPr>
          <w:b w:val="0"/>
          <w:bCs w:val="0"/>
          <w:sz w:val="28"/>
        </w:rPr>
      </w:pPr>
      <w:r>
        <w:t>РІШЕННЯ №</w:t>
      </w:r>
      <w:r w:rsidR="00E646F3">
        <w:t>32</w:t>
      </w:r>
      <w:r>
        <w:t>-3/2021</w:t>
      </w:r>
      <w:r w:rsidR="00E646F3">
        <w:br/>
      </w:r>
    </w:p>
    <w:p w:rsidR="00790E28" w:rsidRPr="00790E28" w:rsidRDefault="00790E28" w:rsidP="00790E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0E28">
        <w:rPr>
          <w:rFonts w:ascii="Times New Roman" w:hAnsi="Times New Roman" w:cs="Times New Roman"/>
          <w:b/>
          <w:bCs/>
          <w:sz w:val="24"/>
          <w:szCs w:val="24"/>
        </w:rPr>
        <w:t xml:space="preserve">08 лютого 2021 року                                               </w:t>
      </w:r>
      <w:bookmarkStart w:id="0" w:name="_GoBack"/>
      <w:bookmarkEnd w:id="0"/>
      <w:r w:rsidRPr="00790E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с-</w:t>
      </w:r>
      <w:proofErr w:type="spellStart"/>
      <w:r w:rsidRPr="00790E28">
        <w:rPr>
          <w:rFonts w:ascii="Times New Roman" w:hAnsi="Times New Roman" w:cs="Times New Roman"/>
          <w:b/>
          <w:bCs/>
          <w:sz w:val="24"/>
          <w:szCs w:val="24"/>
        </w:rPr>
        <w:t>ще</w:t>
      </w:r>
      <w:proofErr w:type="spellEnd"/>
      <w:proofErr w:type="gramStart"/>
      <w:r w:rsidRPr="00790E28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Pr="00790E28">
        <w:rPr>
          <w:rFonts w:ascii="Times New Roman" w:hAnsi="Times New Roman" w:cs="Times New Roman"/>
          <w:b/>
          <w:bCs/>
          <w:sz w:val="24"/>
          <w:szCs w:val="24"/>
        </w:rPr>
        <w:t>ути</w:t>
      </w:r>
    </w:p>
    <w:p w:rsidR="00255B1B" w:rsidRPr="00790E28" w:rsidRDefault="000B5B74" w:rsidP="00A066DB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0E28">
        <w:rPr>
          <w:rFonts w:ascii="Times New Roman" w:hAnsi="Times New Roman" w:cs="Times New Roman"/>
          <w:b/>
          <w:sz w:val="24"/>
          <w:szCs w:val="24"/>
          <w:lang w:val="uk-UA"/>
        </w:rPr>
        <w:t>Про встановлення тарифів</w:t>
      </w:r>
    </w:p>
    <w:p w:rsidR="000B5B74" w:rsidRPr="00790E28" w:rsidRDefault="000B5B74" w:rsidP="00A066DB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0E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теплову енергію та послуги,що </w:t>
      </w:r>
    </w:p>
    <w:p w:rsidR="000B5B74" w:rsidRPr="00790E28" w:rsidRDefault="00790E28" w:rsidP="00790E28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0E28">
        <w:rPr>
          <w:rFonts w:ascii="Times New Roman" w:hAnsi="Times New Roman" w:cs="Times New Roman"/>
          <w:b/>
          <w:sz w:val="24"/>
          <w:szCs w:val="24"/>
          <w:lang w:val="uk-UA"/>
        </w:rPr>
        <w:t>надаються</w:t>
      </w:r>
    </w:p>
    <w:p w:rsidR="00790E28" w:rsidRPr="00790E28" w:rsidRDefault="00790E28" w:rsidP="00790E2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790E28" w:rsidRDefault="000B5B74" w:rsidP="00790E28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90E2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Керуючись законами України «Про місцеве самоврядування в Україні», «Про житлово-комунальні послуги»,«Про теплопостачання»,«Про комерційний облік теплової енергії та водопостачання», постановами Кабінету Міністрів України від 01.06.2011  № 869 «Про забезпечення єдиного підходу до формування тарифів на житлово-комунальні послуги»(зі змінами),  враховуючи рекомендації постійної комісії селищної ради </w:t>
      </w:r>
      <w:r w:rsidR="00E646F3">
        <w:rPr>
          <w:rFonts w:ascii="Times New Roman" w:hAnsi="Times New Roman" w:cs="Times New Roman"/>
          <w:bCs/>
          <w:sz w:val="24"/>
          <w:szCs w:val="24"/>
          <w:lang w:val="uk-UA"/>
        </w:rPr>
        <w:t>з питань бюджету та фінансів,</w:t>
      </w:r>
    </w:p>
    <w:p w:rsidR="000B5B74" w:rsidRPr="00790E28" w:rsidRDefault="0079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</w:t>
      </w:r>
      <w:r w:rsidRPr="00E646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селищна рада ВИРІШИЛА: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br/>
      </w:r>
      <w:r w:rsidR="000B5B74" w:rsidRPr="00790E2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5B74" w:rsidRPr="00790E28">
        <w:rPr>
          <w:rFonts w:ascii="Times New Roman" w:hAnsi="Times New Roman" w:cs="Times New Roman"/>
          <w:sz w:val="24"/>
          <w:szCs w:val="24"/>
          <w:lang w:val="uk-UA"/>
        </w:rPr>
        <w:t>Затвердити розрахунок планових витрат з теплопостачання приміщень закладів загальної середньої освіти громади, а саме:</w:t>
      </w:r>
    </w:p>
    <w:p w:rsidR="000B5B74" w:rsidRPr="00790E28" w:rsidRDefault="000B5B74" w:rsidP="000B5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E28">
        <w:rPr>
          <w:rFonts w:ascii="Times New Roman" w:hAnsi="Times New Roman" w:cs="Times New Roman"/>
          <w:sz w:val="24"/>
          <w:szCs w:val="24"/>
          <w:lang w:val="uk-UA"/>
        </w:rPr>
        <w:t xml:space="preserve">Кутського ліцею на опалювальний період 2021 року дровами за 1 </w:t>
      </w:r>
      <w:proofErr w:type="spellStart"/>
      <w:r w:rsidRPr="00790E28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790E28">
        <w:rPr>
          <w:rFonts w:ascii="Times New Roman" w:hAnsi="Times New Roman" w:cs="Times New Roman"/>
          <w:sz w:val="24"/>
          <w:szCs w:val="24"/>
          <w:lang w:val="uk-UA"/>
        </w:rPr>
        <w:t xml:space="preserve"> в сумі 2039 (дві тисячі тридцять </w:t>
      </w:r>
      <w:proofErr w:type="spellStart"/>
      <w:r w:rsidRPr="00790E28"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 w:rsidRPr="00790E28">
        <w:rPr>
          <w:rFonts w:ascii="Times New Roman" w:hAnsi="Times New Roman" w:cs="Times New Roman"/>
          <w:sz w:val="24"/>
          <w:szCs w:val="24"/>
        </w:rPr>
        <w:t>’</w:t>
      </w:r>
      <w:r w:rsidRPr="00790E28">
        <w:rPr>
          <w:rFonts w:ascii="Times New Roman" w:hAnsi="Times New Roman" w:cs="Times New Roman"/>
          <w:sz w:val="24"/>
          <w:szCs w:val="24"/>
          <w:lang w:val="uk-UA"/>
        </w:rPr>
        <w:t>ять гривень)</w:t>
      </w:r>
      <w:r w:rsidRPr="00790E28">
        <w:rPr>
          <w:rFonts w:ascii="Times New Roman" w:hAnsi="Times New Roman" w:cs="Times New Roman"/>
          <w:sz w:val="24"/>
          <w:szCs w:val="24"/>
        </w:rPr>
        <w:t>;</w:t>
      </w:r>
    </w:p>
    <w:p w:rsidR="000B5B74" w:rsidRPr="00790E28" w:rsidRDefault="00C40D31" w:rsidP="000B5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0E28">
        <w:rPr>
          <w:rFonts w:ascii="Times New Roman" w:hAnsi="Times New Roman" w:cs="Times New Roman"/>
          <w:sz w:val="24"/>
          <w:szCs w:val="24"/>
          <w:lang w:val="uk-UA"/>
        </w:rPr>
        <w:t>Розтоківського</w:t>
      </w:r>
      <w:proofErr w:type="spellEnd"/>
      <w:r w:rsidRPr="00790E28">
        <w:rPr>
          <w:rFonts w:ascii="Times New Roman" w:hAnsi="Times New Roman" w:cs="Times New Roman"/>
          <w:sz w:val="24"/>
          <w:szCs w:val="24"/>
          <w:lang w:val="uk-UA"/>
        </w:rPr>
        <w:t xml:space="preserve"> ліцею на опалювальний період 2021 року дровами за 1 </w:t>
      </w:r>
      <w:proofErr w:type="spellStart"/>
      <w:r w:rsidRPr="00790E28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790E28">
        <w:rPr>
          <w:rFonts w:ascii="Times New Roman" w:hAnsi="Times New Roman" w:cs="Times New Roman"/>
          <w:sz w:val="24"/>
          <w:szCs w:val="24"/>
          <w:lang w:val="uk-UA"/>
        </w:rPr>
        <w:t xml:space="preserve"> в сумі 1968 (одна тисяча </w:t>
      </w:r>
      <w:proofErr w:type="spellStart"/>
      <w:r w:rsidRPr="00790E28"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 w:rsidRPr="00790E2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90E28">
        <w:rPr>
          <w:rFonts w:ascii="Times New Roman" w:hAnsi="Times New Roman" w:cs="Times New Roman"/>
          <w:sz w:val="24"/>
          <w:szCs w:val="24"/>
          <w:lang w:val="uk-UA"/>
        </w:rPr>
        <w:t>ятсот</w:t>
      </w:r>
      <w:proofErr w:type="spellEnd"/>
      <w:r w:rsidRPr="00790E28">
        <w:rPr>
          <w:rFonts w:ascii="Times New Roman" w:hAnsi="Times New Roman" w:cs="Times New Roman"/>
          <w:sz w:val="24"/>
          <w:szCs w:val="24"/>
          <w:lang w:val="uk-UA"/>
        </w:rPr>
        <w:t xml:space="preserve"> шістдесят вісім гривень)</w:t>
      </w:r>
      <w:r w:rsidRPr="00790E28">
        <w:rPr>
          <w:rFonts w:ascii="Times New Roman" w:hAnsi="Times New Roman" w:cs="Times New Roman"/>
          <w:sz w:val="24"/>
          <w:szCs w:val="24"/>
        </w:rPr>
        <w:t>;</w:t>
      </w:r>
    </w:p>
    <w:p w:rsidR="00C40D31" w:rsidRPr="00790E28" w:rsidRDefault="00C40D31" w:rsidP="00C40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E28">
        <w:rPr>
          <w:rFonts w:ascii="Times New Roman" w:hAnsi="Times New Roman" w:cs="Times New Roman"/>
          <w:sz w:val="24"/>
          <w:szCs w:val="24"/>
          <w:lang w:val="uk-UA"/>
        </w:rPr>
        <w:t xml:space="preserve">Кутського ліцею (приміщення початкової школи по вул. </w:t>
      </w:r>
      <w:proofErr w:type="spellStart"/>
      <w:r w:rsidRPr="00790E28">
        <w:rPr>
          <w:rFonts w:ascii="Times New Roman" w:hAnsi="Times New Roman" w:cs="Times New Roman"/>
          <w:sz w:val="24"/>
          <w:szCs w:val="24"/>
          <w:lang w:val="uk-UA"/>
        </w:rPr>
        <w:t>Косівська</w:t>
      </w:r>
      <w:proofErr w:type="spellEnd"/>
      <w:r w:rsidRPr="00790E28">
        <w:rPr>
          <w:rFonts w:ascii="Times New Roman" w:hAnsi="Times New Roman" w:cs="Times New Roman"/>
          <w:sz w:val="24"/>
          <w:szCs w:val="24"/>
          <w:lang w:val="uk-UA"/>
        </w:rPr>
        <w:t xml:space="preserve">, буд.4) на опалювальний період 2021 року дровами за 1 </w:t>
      </w:r>
      <w:proofErr w:type="spellStart"/>
      <w:r w:rsidRPr="00790E28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790E28">
        <w:rPr>
          <w:rFonts w:ascii="Times New Roman" w:hAnsi="Times New Roman" w:cs="Times New Roman"/>
          <w:sz w:val="24"/>
          <w:szCs w:val="24"/>
          <w:lang w:val="uk-UA"/>
        </w:rPr>
        <w:t xml:space="preserve"> в сумі 2604 (дві тисячі шістсот чотири гривні)</w:t>
      </w:r>
      <w:r w:rsidRPr="00790E28">
        <w:rPr>
          <w:rFonts w:ascii="Times New Roman" w:hAnsi="Times New Roman" w:cs="Times New Roman"/>
          <w:sz w:val="24"/>
          <w:szCs w:val="24"/>
        </w:rPr>
        <w:t>;</w:t>
      </w:r>
    </w:p>
    <w:p w:rsidR="00C40D31" w:rsidRPr="00790E28" w:rsidRDefault="00C40D31" w:rsidP="00C40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0E28">
        <w:rPr>
          <w:rFonts w:ascii="Times New Roman" w:hAnsi="Times New Roman" w:cs="Times New Roman"/>
          <w:sz w:val="24"/>
          <w:szCs w:val="24"/>
          <w:lang w:val="uk-UA"/>
        </w:rPr>
        <w:t>Тюдівського</w:t>
      </w:r>
      <w:proofErr w:type="spellEnd"/>
      <w:r w:rsidRPr="00790E28">
        <w:rPr>
          <w:rFonts w:ascii="Times New Roman" w:hAnsi="Times New Roman" w:cs="Times New Roman"/>
          <w:sz w:val="24"/>
          <w:szCs w:val="24"/>
          <w:lang w:val="uk-UA"/>
        </w:rPr>
        <w:t xml:space="preserve"> ліцею на опалювальний період 2021 року дровами за 1 </w:t>
      </w:r>
      <w:proofErr w:type="spellStart"/>
      <w:r w:rsidRPr="00790E28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790E28">
        <w:rPr>
          <w:rFonts w:ascii="Times New Roman" w:hAnsi="Times New Roman" w:cs="Times New Roman"/>
          <w:sz w:val="24"/>
          <w:szCs w:val="24"/>
          <w:lang w:val="uk-UA"/>
        </w:rPr>
        <w:t xml:space="preserve"> в сумі 2726 (дві тисячі сімсот двадцять шість гривень)</w:t>
      </w:r>
      <w:r w:rsidRPr="00790E28">
        <w:rPr>
          <w:rFonts w:ascii="Times New Roman" w:hAnsi="Times New Roman" w:cs="Times New Roman"/>
          <w:sz w:val="24"/>
          <w:szCs w:val="24"/>
        </w:rPr>
        <w:t>;</w:t>
      </w:r>
    </w:p>
    <w:p w:rsidR="00C40D31" w:rsidRPr="00790E28" w:rsidRDefault="00C40D31" w:rsidP="00C40D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0E28">
        <w:rPr>
          <w:rFonts w:ascii="Times New Roman" w:hAnsi="Times New Roman" w:cs="Times New Roman"/>
          <w:sz w:val="24"/>
          <w:szCs w:val="24"/>
          <w:lang w:val="uk-UA"/>
        </w:rPr>
        <w:t>Малорожинської</w:t>
      </w:r>
      <w:proofErr w:type="spellEnd"/>
      <w:r w:rsidRPr="00790E28">
        <w:rPr>
          <w:rFonts w:ascii="Times New Roman" w:hAnsi="Times New Roman" w:cs="Times New Roman"/>
          <w:sz w:val="24"/>
          <w:szCs w:val="24"/>
          <w:lang w:val="uk-UA"/>
        </w:rPr>
        <w:t xml:space="preserve"> гімназії на опалювальний період 2021 року дровами за 1 </w:t>
      </w:r>
      <w:proofErr w:type="spellStart"/>
      <w:r w:rsidRPr="00790E28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790E28">
        <w:rPr>
          <w:rFonts w:ascii="Times New Roman" w:hAnsi="Times New Roman" w:cs="Times New Roman"/>
          <w:sz w:val="24"/>
          <w:szCs w:val="24"/>
          <w:lang w:val="uk-UA"/>
        </w:rPr>
        <w:t xml:space="preserve"> в сумі 4118 (чотири тисячі сто вісімнадцять гривень)</w:t>
      </w:r>
      <w:r w:rsidRPr="00790E28">
        <w:rPr>
          <w:rFonts w:ascii="Times New Roman" w:hAnsi="Times New Roman" w:cs="Times New Roman"/>
          <w:sz w:val="24"/>
          <w:szCs w:val="24"/>
        </w:rPr>
        <w:t>;</w:t>
      </w:r>
    </w:p>
    <w:p w:rsidR="00E646F3" w:rsidRPr="00E646F3" w:rsidRDefault="00C40D31" w:rsidP="00A06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46F3">
        <w:rPr>
          <w:rFonts w:ascii="Times New Roman" w:hAnsi="Times New Roman" w:cs="Times New Roman"/>
          <w:sz w:val="24"/>
          <w:szCs w:val="24"/>
          <w:lang w:val="uk-UA"/>
        </w:rPr>
        <w:t>Великорожинської</w:t>
      </w:r>
      <w:proofErr w:type="spellEnd"/>
      <w:r w:rsidRPr="00E646F3">
        <w:rPr>
          <w:rFonts w:ascii="Times New Roman" w:hAnsi="Times New Roman" w:cs="Times New Roman"/>
          <w:sz w:val="24"/>
          <w:szCs w:val="24"/>
          <w:lang w:val="uk-UA"/>
        </w:rPr>
        <w:t xml:space="preserve"> гімназії на опалювальний період 2021 року дровами за 1 </w:t>
      </w:r>
      <w:proofErr w:type="spellStart"/>
      <w:r w:rsidRPr="00E646F3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E646F3">
        <w:rPr>
          <w:rFonts w:ascii="Times New Roman" w:hAnsi="Times New Roman" w:cs="Times New Roman"/>
          <w:sz w:val="24"/>
          <w:szCs w:val="24"/>
          <w:lang w:val="uk-UA"/>
        </w:rPr>
        <w:t xml:space="preserve"> в сумі 1907 (одна тисяча </w:t>
      </w:r>
      <w:proofErr w:type="spellStart"/>
      <w:r w:rsidRPr="00E646F3"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 w:rsidR="00A066DB" w:rsidRPr="00E646F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A066DB" w:rsidRPr="00E646F3">
        <w:rPr>
          <w:rFonts w:ascii="Times New Roman" w:hAnsi="Times New Roman" w:cs="Times New Roman"/>
          <w:sz w:val="24"/>
          <w:szCs w:val="24"/>
          <w:lang w:val="uk-UA"/>
        </w:rPr>
        <w:t>ятсот</w:t>
      </w:r>
      <w:proofErr w:type="spellEnd"/>
      <w:r w:rsidR="00A066DB" w:rsidRPr="00E646F3">
        <w:rPr>
          <w:rFonts w:ascii="Times New Roman" w:hAnsi="Times New Roman" w:cs="Times New Roman"/>
          <w:sz w:val="24"/>
          <w:szCs w:val="24"/>
          <w:lang w:val="uk-UA"/>
        </w:rPr>
        <w:t xml:space="preserve"> сім гривень)</w:t>
      </w:r>
      <w:r w:rsidR="00A066DB" w:rsidRPr="00E646F3">
        <w:rPr>
          <w:rFonts w:ascii="Times New Roman" w:hAnsi="Times New Roman" w:cs="Times New Roman"/>
          <w:sz w:val="24"/>
          <w:szCs w:val="24"/>
        </w:rPr>
        <w:t>;</w:t>
      </w:r>
    </w:p>
    <w:p w:rsidR="00E646F3" w:rsidRPr="00E646F3" w:rsidRDefault="00E646F3" w:rsidP="00E646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790E28" w:rsidRPr="00E646F3">
        <w:rPr>
          <w:rFonts w:ascii="Times New Roman" w:hAnsi="Times New Roman" w:cs="Times New Roman"/>
          <w:sz w:val="24"/>
          <w:szCs w:val="24"/>
          <w:lang w:val="uk-UA"/>
        </w:rPr>
        <w:t xml:space="preserve"> 2. Контроль за виконанням цього рішення покласти на </w:t>
      </w:r>
      <w:r w:rsidR="00790E28" w:rsidRPr="00E646F3">
        <w:rPr>
          <w:rFonts w:ascii="Times New Roman" w:hAnsi="Times New Roman" w:cs="Times New Roman"/>
          <w:sz w:val="24"/>
          <w:szCs w:val="24"/>
          <w:lang w:val="uk-UA"/>
        </w:rPr>
        <w:t xml:space="preserve">комісії селищної ради </w:t>
      </w:r>
      <w:r w:rsidR="00790E28" w:rsidRPr="00E646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питань бюджету,  фінансів, планування соціально-економічного розвитку, підприємницької діяльності, інвестицій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та міжнародного співробітництва (П.Цикаляк)</w:t>
      </w:r>
      <w:r>
        <w:rPr>
          <w:rFonts w:ascii="Times New Roman" w:hAnsi="Times New Roman" w:cs="Times New Roman"/>
          <w:bCs/>
          <w:sz w:val="2"/>
          <w:szCs w:val="2"/>
          <w:lang w:val="uk-UA"/>
        </w:rPr>
        <w:t>…</w:t>
      </w:r>
      <w:r w:rsidRPr="00E646F3">
        <w:rPr>
          <w:rFonts w:ascii="Times New Roman" w:hAnsi="Times New Roman" w:cs="Times New Roman"/>
          <w:bCs/>
          <w:sz w:val="24"/>
          <w:szCs w:val="24"/>
          <w:lang w:val="uk-UA"/>
        </w:rPr>
        <w:br/>
      </w:r>
    </w:p>
    <w:p w:rsidR="00A066DB" w:rsidRPr="00E646F3" w:rsidRDefault="00E646F3" w:rsidP="00E646F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6F3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Селищний голова                                                                     Дмитро ПАВЛЮК</w:t>
      </w:r>
    </w:p>
    <w:sectPr w:rsidR="00A066DB" w:rsidRPr="00E6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D0087"/>
    <w:multiLevelType w:val="hybridMultilevel"/>
    <w:tmpl w:val="42704B50"/>
    <w:lvl w:ilvl="0" w:tplc="FB0EFE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74"/>
    <w:rsid w:val="000B5B74"/>
    <w:rsid w:val="00173177"/>
    <w:rsid w:val="00790E28"/>
    <w:rsid w:val="00A066DB"/>
    <w:rsid w:val="00C40D31"/>
    <w:rsid w:val="00CC64BE"/>
    <w:rsid w:val="00E646F3"/>
    <w:rsid w:val="00FE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0E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790E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0E2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74"/>
    <w:pPr>
      <w:ind w:left="720"/>
      <w:contextualSpacing/>
    </w:pPr>
  </w:style>
  <w:style w:type="paragraph" w:styleId="a4">
    <w:name w:val="No Spacing"/>
    <w:uiPriority w:val="1"/>
    <w:qFormat/>
    <w:rsid w:val="00A066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90E2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90E2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90E28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caption"/>
    <w:basedOn w:val="a"/>
    <w:uiPriority w:val="99"/>
    <w:semiHidden/>
    <w:unhideWhenUsed/>
    <w:qFormat/>
    <w:rsid w:val="00790E28"/>
    <w:pPr>
      <w:spacing w:after="0" w:line="240" w:lineRule="auto"/>
      <w:jc w:val="center"/>
    </w:pPr>
    <w:rPr>
      <w:rFonts w:ascii="Jeka" w:eastAsia="Times New Roman" w:hAnsi="Jeka" w:cs="Times New Roman"/>
      <w:b/>
      <w:sz w:val="10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79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0E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790E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0E2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74"/>
    <w:pPr>
      <w:ind w:left="720"/>
      <w:contextualSpacing/>
    </w:pPr>
  </w:style>
  <w:style w:type="paragraph" w:styleId="a4">
    <w:name w:val="No Spacing"/>
    <w:uiPriority w:val="1"/>
    <w:qFormat/>
    <w:rsid w:val="00A066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90E2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90E2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90E28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caption"/>
    <w:basedOn w:val="a"/>
    <w:uiPriority w:val="99"/>
    <w:semiHidden/>
    <w:unhideWhenUsed/>
    <w:qFormat/>
    <w:rsid w:val="00790E28"/>
    <w:pPr>
      <w:spacing w:after="0" w:line="240" w:lineRule="auto"/>
      <w:jc w:val="center"/>
    </w:pPr>
    <w:rPr>
      <w:rFonts w:ascii="Jeka" w:eastAsia="Times New Roman" w:hAnsi="Jeka" w:cs="Times New Roman"/>
      <w:b/>
      <w:sz w:val="10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79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9A64-AAC8-41AB-B5BD-E78E1055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 Windows</cp:lastModifiedBy>
  <cp:revision>2</cp:revision>
  <dcterms:created xsi:type="dcterms:W3CDTF">2021-02-10T14:12:00Z</dcterms:created>
  <dcterms:modified xsi:type="dcterms:W3CDTF">2021-02-10T14:12:00Z</dcterms:modified>
</cp:coreProperties>
</file>