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58227" w14:textId="4094C093" w:rsidR="00104E97" w:rsidRDefault="00104E97" w:rsidP="00104E97">
      <w:pPr>
        <w:autoSpaceDE w:val="0"/>
        <w:autoSpaceDN w:val="0"/>
        <w:adjustRightInd w:val="0"/>
        <w:spacing w:after="0" w:line="240" w:lineRule="auto"/>
        <w:ind w:firstLine="12049"/>
        <w:jc w:val="right"/>
        <w:rPr>
          <w:rFonts w:ascii="Times New Roman" w:eastAsiaTheme="minorHAnsi" w:hAnsi="Times New Roman"/>
          <w:b/>
          <w:bCs/>
          <w:sz w:val="20"/>
          <w:szCs w:val="20"/>
          <w:lang w:eastAsia="en-US"/>
          <w14:ligatures w14:val="standardContextual"/>
        </w:rPr>
      </w:pPr>
      <w:bookmarkStart w:id="0" w:name="n184"/>
      <w:bookmarkEnd w:id="0"/>
      <w:r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t>Д</w:t>
      </w:r>
      <w:r w:rsidRPr="00F23FFC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t>одаток 8</w:t>
      </w:r>
      <w:r w:rsidRPr="00F23FFC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br/>
        <w:t>до Порядку визначення потреб населення</w:t>
      </w:r>
      <w:r w:rsidRPr="00F23FFC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br/>
        <w:t>адміністративно-територіальної одиниці/</w:t>
      </w:r>
      <w:r w:rsidRPr="00F23FFC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br/>
        <w:t>територіальної громади</w:t>
      </w:r>
      <w:r w:rsidRPr="00F23FFC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br/>
        <w:t>у соціальних послугах</w:t>
      </w:r>
      <w:r w:rsidRPr="00F23FFC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br/>
        <w:t>(пункт 3 розділу V</w:t>
      </w:r>
      <w:r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t>)</w:t>
      </w:r>
    </w:p>
    <w:p w14:paraId="074EE4A3" w14:textId="77777777" w:rsidR="00104E97" w:rsidRDefault="00104E97" w:rsidP="00104E97">
      <w:pPr>
        <w:autoSpaceDE w:val="0"/>
        <w:autoSpaceDN w:val="0"/>
        <w:adjustRightInd w:val="0"/>
        <w:spacing w:after="0" w:line="240" w:lineRule="auto"/>
        <w:ind w:firstLine="12049"/>
        <w:jc w:val="center"/>
        <w:rPr>
          <w:rFonts w:ascii="Times New Roman" w:eastAsiaTheme="minorHAnsi" w:hAnsi="Times New Roman"/>
          <w:b/>
          <w:bCs/>
          <w:sz w:val="20"/>
          <w:szCs w:val="20"/>
          <w:lang w:eastAsia="en-US"/>
          <w14:ligatures w14:val="standardContextual"/>
        </w:rPr>
      </w:pPr>
    </w:p>
    <w:p w14:paraId="6BDD2014" w14:textId="2B4EC100" w:rsidR="00F23FFC" w:rsidRDefault="00F23FFC" w:rsidP="00F23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0"/>
          <w:szCs w:val="20"/>
          <w:lang w:eastAsia="en-US"/>
          <w14:ligatures w14:val="standardContextual"/>
        </w:rPr>
      </w:pPr>
      <w:r w:rsidRPr="00F23FFC">
        <w:rPr>
          <w:rFonts w:ascii="Times New Roman" w:eastAsiaTheme="minorHAnsi" w:hAnsi="Times New Roman"/>
          <w:b/>
          <w:bCs/>
          <w:sz w:val="20"/>
          <w:szCs w:val="20"/>
          <w:lang w:eastAsia="en-US"/>
          <w14:ligatures w14:val="standardContextual"/>
        </w:rPr>
        <w:t>ДАНІ</w:t>
      </w:r>
      <w:r w:rsidRPr="00F23FFC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br/>
      </w:r>
      <w:r w:rsidRPr="00F23FFC">
        <w:rPr>
          <w:rFonts w:ascii="Times New Roman" w:eastAsiaTheme="minorHAnsi" w:hAnsi="Times New Roman"/>
          <w:b/>
          <w:bCs/>
          <w:sz w:val="20"/>
          <w:szCs w:val="20"/>
          <w:lang w:eastAsia="en-US"/>
          <w14:ligatures w14:val="standardContextual"/>
        </w:rPr>
        <w:t>щодо забезпечення осіб/сімей, які належать до вразливих груп населення або перебувають у складних життєвих обставинах, соціальними послугами</w:t>
      </w:r>
    </w:p>
    <w:p w14:paraId="0664B4DE" w14:textId="77777777" w:rsidR="00104E97" w:rsidRPr="00F23FFC" w:rsidRDefault="00104E97" w:rsidP="00F23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9"/>
        <w:gridCol w:w="1210"/>
        <w:gridCol w:w="1175"/>
        <w:gridCol w:w="1042"/>
        <w:gridCol w:w="2779"/>
        <w:gridCol w:w="3566"/>
        <w:gridCol w:w="1455"/>
        <w:gridCol w:w="1020"/>
        <w:gridCol w:w="1308"/>
        <w:gridCol w:w="534"/>
      </w:tblGrid>
      <w:tr w:rsidR="00F23FFC" w:rsidRPr="00F23FFC" w14:paraId="4D404E38" w14:textId="77777777">
        <w:trPr>
          <w:trHeight w:val="60"/>
        </w:trPr>
        <w:tc>
          <w:tcPr>
            <w:tcW w:w="1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4A13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bookmarkStart w:id="1" w:name="n185"/>
            <w:bookmarkEnd w:id="1"/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Назва соціальної послуги відповідно до переліку соціальних послуг</w:t>
            </w:r>
          </w:p>
        </w:tc>
        <w:tc>
          <w:tcPr>
            <w:tcW w:w="1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8AD7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Кількість осіб, які звертались щодо отримання соціальних послуг, та осіб/сімей, щодо яких надійшли звернення/ повідомлення про потребу в соціальних послугах у звітному періоді*</w:t>
            </w:r>
          </w:p>
        </w:tc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29D5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Кількість осіб/сімей,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  <w:t>щодо яких за результатами оцінки потреб особи/сім’ї зроблено висновок про потребу в наданні соціальних послуг*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A216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Кількість осіб/сімей, які отримували соціальні послуги*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FC1A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Кількість осіб, які звертались щодо отримання соціальних послуг екстрено (кризово), та осіб/сімей, щодо яких надійшли звернення / повідомлення про потребу в соціальних послугах**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4488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Кількість осіб/сімей, які отримували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  <w:t>соціальні послуги екстрено(кризово)**</w:t>
            </w:r>
          </w:p>
        </w:tc>
      </w:tr>
      <w:tr w:rsidR="00F23FFC" w:rsidRPr="00F23FFC" w14:paraId="0C16754E" w14:textId="77777777">
        <w:trPr>
          <w:trHeight w:val="7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5A3F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1257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6DFB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0F34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2B4E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всього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  <w:t>осіб/сімей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3CDC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з них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  <w:t>кількість внутрішньо переміщених осіб/сімей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A116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в них дітей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B5D0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всього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  <w:t>осіб/сімей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D056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з них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  <w:t>кількість внутрішньо переміщених осіб/сімей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4FFC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в них дітей</w:t>
            </w:r>
          </w:p>
        </w:tc>
      </w:tr>
      <w:tr w:rsidR="00F23FFC" w:rsidRPr="00F23FFC" w14:paraId="5AD36E39" w14:textId="77777777">
        <w:trPr>
          <w:trHeight w:val="16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EE14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5B74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6535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77A4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B01E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514B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9B9C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7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8F1B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8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CEA7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9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AD46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10</w:t>
            </w:r>
          </w:p>
        </w:tc>
      </w:tr>
      <w:tr w:rsidR="00F23FFC" w:rsidRPr="00F23FFC" w14:paraId="1D0CCF76" w14:textId="77777777">
        <w:trPr>
          <w:trHeight w:val="225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875D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Базові соціальні послуги</w:t>
            </w:r>
          </w:p>
        </w:tc>
      </w:tr>
      <w:tr w:rsidR="00F23FFC" w:rsidRPr="00F23FFC" w14:paraId="570AEBCA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F912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Догляд вдома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029E2" w14:textId="79A6C980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30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39D17" w14:textId="5B4A2373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30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E5AF7" w14:textId="715F4507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30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486E1" w14:textId="6EE80158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734B6" w14:textId="2D5401D3" w:rsidR="00F23FFC" w:rsidRPr="00B03DA5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E1531" w14:textId="0AD6C54F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FC201" w14:textId="6C5C3061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28BF7" w14:textId="27B8DA6C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02FE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3F574141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47EA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Денний догляд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C619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937F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51BE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D567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A3D3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B2CB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02CA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CA11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B995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792BAE3F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F249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Денний догляд дітей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AB33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AAF2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D76F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9530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3B61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E970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4EA9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8972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B482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004ADF80" w14:textId="77777777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89C0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Підтримане проживання осіб похилого віку та осіб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5823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260F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F831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486C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4867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695B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9455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63AF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0716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764A32A9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CE0A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Підтримане проживання бездомних осіб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263F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2F7E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CBFE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A748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6468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D565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5BCD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971C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E763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64915746" w14:textId="77777777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661F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lastRenderedPageBreak/>
              <w:t>Транзитне підтримане проживання/ учбова соціальна квартира (будинок)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8782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53D1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5708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B98D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3D5E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2290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BF1A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1F81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7908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6E8F6360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E016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Соціальна адаптація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8B89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F43F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F27E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ACC9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6B5F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0602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6CA8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4ACF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CF06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22DC84BB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4507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Соціальна інтеграція та реінтеграція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0939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9F87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CEDE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0860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16CD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A435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6070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911C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CD96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31A2AD6D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CC4A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Надання притулку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07EB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A736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AD10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128E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BAE7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1D98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42F3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4633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00A9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1FC04DBF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40A6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Екстрене (кризове) втручання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F3EF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09DF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90B2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D019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33A4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06F2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4A9B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0CCE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2269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107BDE87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363D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Консультування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A0592" w14:textId="4B03203F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8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4A367" w14:textId="5AE4F45D" w:rsidR="00F23FFC" w:rsidRPr="00B03DA5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8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D9FE0" w14:textId="1C7F7D49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8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B3F26" w14:textId="61F629C4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2686E" w14:textId="3BAD32A6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CEC59" w14:textId="7E7CDA1A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3E881" w14:textId="16C80272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B4BFE" w14:textId="12129194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F32C7" w14:textId="6D679D26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7DD3A598" w14:textId="77777777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4998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Соціальний супровід сімей/осіб, які перебувають у складних життєвих обставинах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31B52" w14:textId="61F61E50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C110C" w14:textId="39F5DBD9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6E7A7" w14:textId="27FFE62E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1D9E4" w14:textId="1F2E3E17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0F312" w14:textId="4C10C7DB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9BAF3" w14:textId="3ACFEBAF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5EC12" w14:textId="55916B38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E48AD" w14:textId="46CB2A98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70265" w14:textId="7B2DEE98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53D10B66" w14:textId="77777777">
        <w:trPr>
          <w:trHeight w:val="55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4AE4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Соціальний супровід сімей, у яких виховуються діти-сироти і діти, позбавлені батьківського піклування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FCA5D" w14:textId="3B04B876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4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33E6F" w14:textId="3F2551DF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4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EEA7D" w14:textId="15C2AB09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4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67FCD" w14:textId="682835A2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18C66" w14:textId="699E7EFC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41659" w14:textId="007A8269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A3764" w14:textId="76E9A918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BAFC0" w14:textId="7D08EB56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229F9" w14:textId="5A394417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1098AF1F" w14:textId="77777777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F2F0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Соціальний супровід при працевлаштуванні та на робочому місці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B293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99D8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DA09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5573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03EA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FD9A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D4E0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7607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DCEF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5AA3E070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2FB3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Представництво інтересів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D888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CCCA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3584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DF46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518C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3BD6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67DC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3EED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EAD1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2EB1295D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61DA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Посередництво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C57E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4F04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329A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13B7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40C1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1AF5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091A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0364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F9C6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0D163790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CA2D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Соціальна профілактика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0B61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6D7A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C74E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D2A7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2F6C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1876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38DB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FD05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94C7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2DCDA75C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E3EB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Натуральна допомога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9D80A" w14:textId="4A522D4D" w:rsidR="00F23FFC" w:rsidRPr="00B03DA5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18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1C962" w14:textId="28955EF6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18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76E99" w14:textId="232EC99A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18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AADB0" w14:textId="3E77634E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6051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25A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9842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EBC6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DBFA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612B482B" w14:textId="77777777">
        <w:trPr>
          <w:trHeight w:val="105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9A316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lastRenderedPageBreak/>
              <w:t>Фізичний супровід осіб з інвалідністю, які мають порушення опорно-рухового апарату та пересуваються на кріслах колісних, з інтелектуальним, сенсорними, фізичними, моторними, психічними та поведінковими порушеннями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683C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B369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97CD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7435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EFE3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AE11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90A7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24C8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F52E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3D8FC692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C8FE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Переклад жестовою мовою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A966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880F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8B9F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2BC4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CD1B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5697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BBED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60CD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649F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0A0CF1E8" w14:textId="77777777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199F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Догляд та виховання дітей в умовах, наближених до сімейних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C8B2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2F24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5F7A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A4AF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A86E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6F77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10B2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6302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26FE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08B52790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8FFB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Супровід під час інклюзивного навчання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7C0D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CCC8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EE5C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2E16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F31D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71E9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DE79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9758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F6DD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3FC0D3FF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B6A5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Інформування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AAFA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211D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2E2A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D3AE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A099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E8C8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199A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0F64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60F9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3E0C9068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1A3B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Медіація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1B72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B7A8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86B7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F15E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769A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CEA6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88CB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B1D8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87DB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17E42DAF" w14:textId="77777777">
        <w:trPr>
          <w:trHeight w:val="225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CAA0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Інші соціальні послуги</w:t>
            </w:r>
          </w:p>
        </w:tc>
      </w:tr>
      <w:tr w:rsidR="00F23FFC" w:rsidRPr="00F23FFC" w14:paraId="5A495FF2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9433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Консультативний кризовий телефон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40E51" w14:textId="0CCDA727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5E688" w14:textId="48923B24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9D694" w14:textId="2CF3A1DB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9F09E" w14:textId="199516DE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092D2" w14:textId="079B00FE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D6FAF" w14:textId="02C78016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26DE8" w14:textId="3A898E9B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F3540" w14:textId="4A309625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A952B" w14:textId="44FCDF02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</w:tr>
      <w:tr w:rsidR="00F23FFC" w:rsidRPr="00F23FFC" w14:paraId="41DF166C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2B22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Нічний притулок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8BFC8" w14:textId="297BA554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2380B" w14:textId="471677A0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CD669" w14:textId="43F81B67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A60DF" w14:textId="204015F0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325FA" w14:textId="559651A8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4AEEE" w14:textId="39081073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7A266" w14:textId="213994A4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DF6E6" w14:textId="34043A33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5B93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5C51475D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C03D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Короткотермінове проживання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C9B23" w14:textId="056BE073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8587E" w14:textId="168E58FF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7BE41" w14:textId="5FBBC3B0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A8D59" w14:textId="6DF8F178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D389E" w14:textId="4AB6679B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1E275" w14:textId="52B18AE8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99345" w14:textId="002ABB8E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3A611" w14:textId="0269DED4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6B882" w14:textId="32960CE3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</w:tr>
      <w:tr w:rsidR="00F23FFC" w:rsidRPr="00F23FFC" w14:paraId="75711368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BA97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Соціально-трудова адаптація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0ABD8" w14:textId="414F25D5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D5C1B" w14:textId="146B2FA1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33B19" w14:textId="6F0EDF65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EE5E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6B51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F425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FC35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5B6F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A3F0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7A62ECD0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2868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Догляд стаціонарний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EB0F3" w14:textId="339909E1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B03DA5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22 (Надавач послуг Карітас Коломия)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70298" w14:textId="17B77C17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22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B2A0E" w14:textId="71B6CC6F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22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934B4" w14:textId="289D1077" w:rsidR="00F23FFC" w:rsidRPr="00B03DA5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  <w:r w:rsidR="00B03DA5"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79A29" w14:textId="459B1653" w:rsidR="00F23FFC" w:rsidRPr="00B03DA5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1D648" w14:textId="69B44E22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67B9F" w14:textId="63BF4378" w:rsidR="00F23FFC" w:rsidRPr="00B03DA5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15927" w14:textId="3B8C5139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61791" w14:textId="1114D080" w:rsidR="00F23FFC" w:rsidRPr="00F23FFC" w:rsidRDefault="00B03DA5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  <w14:ligatures w14:val="standardContextual"/>
              </w:rPr>
              <w:t>0</w:t>
            </w:r>
            <w:r w:rsidR="00F23FFC"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398DFE54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3F14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lastRenderedPageBreak/>
              <w:t>Паліативний догляд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C2B9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1819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67FF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7D9F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2555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FC3E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AD5E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CAAB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F6B8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0128232E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2AAE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Персональний асистент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2C68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6A00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6F45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9149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87E7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7707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28702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2224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9F3B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62837B08" w14:textId="77777777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A51C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Соціальна реабілітація осіб з інтелектуальними та психічними порушеннями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1519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3AF5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ACA9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ADF5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605C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9B8C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3922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B8BE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4238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2D2F73AF" w14:textId="77777777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3DA5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Соціально-психологічна реабілітація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B2B4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8BC3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9F10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1AD2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DAAA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8CCE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A1DB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23D0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D4AE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  <w:tr w:rsidR="00F23FFC" w:rsidRPr="00F23FFC" w14:paraId="4DBA7A2A" w14:textId="77777777">
        <w:trPr>
          <w:trHeight w:val="55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5CC6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Соціально-психологічна реабілітація осіб із залежністю від наркотичних засобів чи психотропних речовин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F5E5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3F28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CB9C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EF33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621A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51FB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E7D7A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0B4E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88D8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1ADAA4F1" w14:textId="77777777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D7C5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Соціально-психологічна реабілітація осіб із ігровою залежністю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802B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C78D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5054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893F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056E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280E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9205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9DF4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7797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4E0A2D8F" w14:textId="77777777">
        <w:trPr>
          <w:trHeight w:val="19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6709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Тимчасовий відпочинок для батьків або осіб, які їх замінюють, що здійснюють догляд за дітьми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93B4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4BD8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7EBF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4293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EE02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A0D9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81007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BC2E5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0A9A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7342DD3C" w14:textId="77777777">
        <w:trPr>
          <w:trHeight w:val="19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2AD6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t>Тимчасовий відпочинок для осіб, що здійснюють догляд за особами з інвалідністю, особами, які мають невиліковні хвороби, хвороби, що потребують тривалого лікування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22153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56B4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0916D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7E341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61A9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6F4D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C8C3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CE4B6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F112E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  <w14:ligatures w14:val="standardContextual"/>
              </w:rPr>
              <w:t>×</w:t>
            </w:r>
          </w:p>
        </w:tc>
      </w:tr>
      <w:tr w:rsidR="00F23FFC" w:rsidRPr="00F23FFC" w14:paraId="579F4087" w14:textId="77777777">
        <w:trPr>
          <w:trHeight w:val="19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E4A98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lastRenderedPageBreak/>
              <w:t>Транспортні послуги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0968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C067F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21260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7B75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1E6A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AE1F9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BDB9C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4B474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BBC9B" w14:textId="77777777"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  <w14:ligatures w14:val="standardContextual"/>
              </w:rPr>
              <w:br/>
            </w:r>
          </w:p>
        </w:tc>
      </w:tr>
    </w:tbl>
    <w:p w14:paraId="7988C1E8" w14:textId="30B946AE" w:rsidR="00104E97" w:rsidRPr="005011C3" w:rsidRDefault="00104E97" w:rsidP="00B03DA5">
      <w:pPr>
        <w:pStyle w:val="Ch61"/>
        <w:ind w:left="11328"/>
        <w:rPr>
          <w:rFonts w:ascii="Times New Roman" w:hAnsi="Times New Roman" w:cs="Times New Roman"/>
          <w:sz w:val="24"/>
          <w:szCs w:val="24"/>
        </w:rPr>
      </w:pPr>
      <w:bookmarkStart w:id="2" w:name="n186"/>
      <w:bookmarkEnd w:id="2"/>
      <w:r w:rsidRPr="005011C3">
        <w:rPr>
          <w:rFonts w:ascii="Times New Roman" w:hAnsi="Times New Roman" w:cs="Times New Roman"/>
          <w:sz w:val="24"/>
          <w:szCs w:val="24"/>
        </w:rPr>
        <w:t>Додаток 9</w:t>
      </w:r>
      <w:r w:rsidRPr="005011C3">
        <w:rPr>
          <w:rFonts w:ascii="Times New Roman" w:hAnsi="Times New Roman" w:cs="Times New Roman"/>
          <w:sz w:val="24"/>
          <w:szCs w:val="24"/>
        </w:rPr>
        <w:br/>
        <w:t>до Порядку визначення потреб населення</w:t>
      </w:r>
      <w:r w:rsidRPr="005011C3">
        <w:rPr>
          <w:rFonts w:ascii="Times New Roman" w:hAnsi="Times New Roman" w:cs="Times New Roman"/>
          <w:sz w:val="24"/>
          <w:szCs w:val="24"/>
        </w:rPr>
        <w:br/>
        <w:t>адміністративно-територіальної одиниці/</w:t>
      </w:r>
      <w:r w:rsidRPr="005011C3">
        <w:rPr>
          <w:rFonts w:ascii="Times New Roman" w:hAnsi="Times New Roman" w:cs="Times New Roman"/>
          <w:sz w:val="24"/>
          <w:szCs w:val="24"/>
        </w:rPr>
        <w:br/>
        <w:t>територіальної громади у соціальних послугах</w:t>
      </w:r>
      <w:r w:rsidRPr="005011C3">
        <w:rPr>
          <w:rFonts w:ascii="Times New Roman" w:hAnsi="Times New Roman" w:cs="Times New Roman"/>
          <w:sz w:val="24"/>
          <w:szCs w:val="24"/>
        </w:rPr>
        <w:br/>
        <w:t>(пункт 3 розділу V)</w:t>
      </w:r>
    </w:p>
    <w:p w14:paraId="0E83CBE8" w14:textId="77777777" w:rsidR="00104E97" w:rsidRPr="005011C3" w:rsidRDefault="00104E97" w:rsidP="00104E97">
      <w:pPr>
        <w:pStyle w:val="Ch60"/>
        <w:rPr>
          <w:rFonts w:ascii="Times New Roman" w:hAnsi="Times New Roman" w:cs="Times New Roman"/>
          <w:sz w:val="28"/>
          <w:szCs w:val="28"/>
        </w:rPr>
      </w:pPr>
      <w:r w:rsidRPr="005011C3">
        <w:rPr>
          <w:rFonts w:ascii="Times New Roman" w:hAnsi="Times New Roman" w:cs="Times New Roman"/>
          <w:caps/>
          <w:sz w:val="28"/>
          <w:szCs w:val="28"/>
        </w:rPr>
        <w:t>Дані</w:t>
      </w:r>
      <w:r w:rsidRPr="005011C3">
        <w:rPr>
          <w:rFonts w:ascii="Times New Roman" w:hAnsi="Times New Roman" w:cs="Times New Roman"/>
          <w:sz w:val="28"/>
          <w:szCs w:val="28"/>
        </w:rPr>
        <w:t xml:space="preserve"> </w:t>
      </w:r>
      <w:r w:rsidRPr="005011C3">
        <w:rPr>
          <w:rFonts w:ascii="Times New Roman" w:hAnsi="Times New Roman" w:cs="Times New Roman"/>
          <w:sz w:val="28"/>
          <w:szCs w:val="28"/>
        </w:rPr>
        <w:br/>
        <w:t xml:space="preserve">щодо надавачів соціальних послуг, які працюють на території Автономної Республіки Крим, </w:t>
      </w:r>
      <w:r w:rsidRPr="005011C3">
        <w:rPr>
          <w:rFonts w:ascii="Times New Roman" w:hAnsi="Times New Roman" w:cs="Times New Roman"/>
          <w:sz w:val="28"/>
          <w:szCs w:val="28"/>
        </w:rPr>
        <w:br/>
        <w:t>області/району / територіальної громади в умовах надзвичайного та воєнного стану</w:t>
      </w:r>
    </w:p>
    <w:tbl>
      <w:tblPr>
        <w:tblW w:w="494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1"/>
        <w:gridCol w:w="1186"/>
        <w:gridCol w:w="1143"/>
        <w:gridCol w:w="1338"/>
        <w:gridCol w:w="1943"/>
        <w:gridCol w:w="1228"/>
        <w:gridCol w:w="1349"/>
        <w:gridCol w:w="1460"/>
        <w:gridCol w:w="823"/>
        <w:gridCol w:w="810"/>
        <w:gridCol w:w="1040"/>
        <w:gridCol w:w="810"/>
        <w:gridCol w:w="1095"/>
        <w:gridCol w:w="429"/>
      </w:tblGrid>
      <w:tr w:rsidR="00104E97" w:rsidRPr="005011C3" w14:paraId="4F6EA0CB" w14:textId="77777777" w:rsidTr="00B03DA5">
        <w:trPr>
          <w:trHeight w:val="2843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1324909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Автономна Республіка Крим/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область / територіальна громада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128E298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Найменування надавача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(повна назва та скорочена назва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(у разі наявності)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889B2AB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Форма власності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(комунальна, державна, приватна)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5980E9C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Адреса, за якою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соціальні послуги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(населений пункт,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вулиця та номер будинку)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5752AE5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Контактні дані (телефон, електронна адреса, сайт)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AFB8430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Категорії осіб/сімей, яким надаються соціальні послуги (перерахувати всі)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E0AD59D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Базові соціальні послуги, які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 зі списку)*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0B1E05F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Інші соціальні послуги,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які надаються (зазначити)**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2F96B90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Територія надання соціальних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ослуг (послуга надається в громаді, надається для своєї громади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 інших громад, надається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рівні області)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5A03EFE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Планова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отримувачів соціальних послуг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календарний рік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F9D5B49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Фактична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отримувачів 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 звітний період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(попередній календарний рік)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2C3BE29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Можливість збільшити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кількість отримувачів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(обрати: так/ні)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4A62FF0A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Зазначити, для яких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соціальних послуг може бути збільшена кількість отримувачів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2DEFBCC" w14:textId="77777777" w:rsidR="00104E97" w:rsidRPr="005011C3" w:rsidRDefault="00104E97" w:rsidP="00B03DA5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Зазначити, на яку кількість отримувачів може бути збільшено надання соціальних послуг</w:t>
            </w:r>
          </w:p>
        </w:tc>
      </w:tr>
      <w:tr w:rsidR="00104E97" w:rsidRPr="005011C3" w14:paraId="2519611C" w14:textId="77777777" w:rsidTr="00B03DA5">
        <w:trPr>
          <w:trHeight w:val="285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21B63DC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D2E023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ED8A29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DA32DE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DE3EAC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172605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31A9057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2043A0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CF5228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8F73E9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5EB85E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D3B866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56217C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4F5269" w14:textId="77777777" w:rsidR="00104E97" w:rsidRPr="005011C3" w:rsidRDefault="00104E97" w:rsidP="00B03DA5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04E97" w:rsidRPr="005011C3" w14:paraId="5AE0A6A6" w14:textId="77777777" w:rsidTr="00B03DA5">
        <w:trPr>
          <w:trHeight w:val="285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AF3647" w14:textId="15F26225" w:rsidR="00104E97" w:rsidRPr="00B03DA5" w:rsidRDefault="00B03DA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Кутська селищна рада ТГ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C22A18" w14:textId="4EAE7F8A" w:rsidR="00104E97" w:rsidRPr="005011C3" w:rsidRDefault="00B03DA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03DA5">
              <w:rPr>
                <w:color w:val="auto"/>
                <w:sz w:val="20"/>
                <w:szCs w:val="20"/>
                <w:lang w:val="uk-UA"/>
              </w:rPr>
              <w:t>БФ Карітас Коломия (шляхом соціального замовлення)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D5AE91" w14:textId="6B30AF23" w:rsidR="00104E97" w:rsidRPr="005011C3" w:rsidRDefault="00B03DA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03DA5">
              <w:rPr>
                <w:color w:val="auto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96ADF8" w14:textId="0C8AB513" w:rsidR="00104E97" w:rsidRPr="005011C3" w:rsidRDefault="00B03DA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03DA5">
              <w:rPr>
                <w:color w:val="auto"/>
                <w:sz w:val="20"/>
                <w:szCs w:val="20"/>
                <w:lang w:val="uk-UA"/>
              </w:rPr>
              <w:t>Кутська селищна територіальна громада. Юридична адреса надавача соціальних послуг, м. Коломия, вул. Гетьманська, 36.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D59542" w14:textId="49C84D28" w:rsidR="00104E97" w:rsidRDefault="00B03DA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03DA5">
              <w:rPr>
                <w:color w:val="auto"/>
                <w:sz w:val="20"/>
                <w:szCs w:val="20"/>
                <w:lang w:val="uk-UA"/>
              </w:rPr>
              <w:t xml:space="preserve">986489948 </w:t>
            </w:r>
            <w:hyperlink r:id="rId6" w:history="1">
              <w:r w:rsidRPr="001B1203">
                <w:rPr>
                  <w:rStyle w:val="a8"/>
                  <w:sz w:val="20"/>
                  <w:szCs w:val="20"/>
                  <w:lang w:val="uk-UA"/>
                </w:rPr>
                <w:t>vszn.kuty@gmail.com</w:t>
              </w:r>
            </w:hyperlink>
          </w:p>
          <w:p w14:paraId="4F9CCCE6" w14:textId="08DB80BE" w:rsidR="00B03DA5" w:rsidRPr="005011C3" w:rsidRDefault="00B03DA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03DA5">
              <w:rPr>
                <w:color w:val="auto"/>
                <w:sz w:val="20"/>
                <w:szCs w:val="20"/>
                <w:lang w:val="uk-UA"/>
              </w:rPr>
              <w:t>mail@kuty-rada.gov.ua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6D75AC" w14:textId="6C8BA62C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6D4B25">
              <w:rPr>
                <w:color w:val="auto"/>
                <w:sz w:val="20"/>
                <w:szCs w:val="20"/>
                <w:lang w:val="uk-UA"/>
              </w:rPr>
              <w:t>Особи похилого віку та особи з інвалідністю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482F08" w14:textId="1C9EC5A6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6D4B25">
              <w:rPr>
                <w:color w:val="auto"/>
                <w:sz w:val="20"/>
                <w:szCs w:val="20"/>
                <w:lang w:val="uk-UA"/>
              </w:rPr>
              <w:t>Догляд вдома, натуральна допомога, відділення стаціонарного догляду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414729" w14:textId="146C5968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6D4B25">
              <w:rPr>
                <w:color w:val="auto"/>
                <w:sz w:val="20"/>
                <w:szCs w:val="20"/>
                <w:lang w:val="uk-UA"/>
              </w:rPr>
              <w:t>Функціонує Центр життєстійкості, а також будинок стаціонарного догляду за адресою: селище Кути, вул. Павлика, 19.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53B01C" w14:textId="36AB0DFD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6D4B25">
              <w:rPr>
                <w:color w:val="auto"/>
                <w:sz w:val="20"/>
                <w:szCs w:val="20"/>
                <w:lang w:val="uk-UA"/>
              </w:rPr>
              <w:t>Кутська ТГ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97EF33" w14:textId="6EC5D429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34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C046E1" w14:textId="7766A359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30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6BE6EC" w14:textId="4981D92A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86ECFC" w14:textId="32ECB2FD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6D4B25">
              <w:rPr>
                <w:color w:val="auto"/>
                <w:sz w:val="20"/>
                <w:szCs w:val="20"/>
                <w:lang w:val="uk-UA"/>
              </w:rPr>
              <w:t>Догляд вдома, натуральна допомога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3E6620" w14:textId="3D9B5BFE" w:rsidR="00104E97" w:rsidRPr="005011C3" w:rsidRDefault="006D4B25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4</w:t>
            </w:r>
          </w:p>
        </w:tc>
      </w:tr>
      <w:tr w:rsidR="00104E97" w:rsidRPr="005011C3" w14:paraId="4962126B" w14:textId="77777777" w:rsidTr="00B03DA5">
        <w:trPr>
          <w:trHeight w:val="285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662404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809502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E12266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F1977F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4DA11A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2A4499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969FD6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7EB121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5E1767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B4B124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FCB368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7B640A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B9A381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C27DD5" w14:textId="77777777" w:rsidR="00104E97" w:rsidRPr="005011C3" w:rsidRDefault="00104E97" w:rsidP="00B03DA5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</w:tbl>
    <w:p w14:paraId="52697BFF" w14:textId="6EADBD34" w:rsidR="00104E97" w:rsidRDefault="00104E97" w:rsidP="00104E97">
      <w:pPr>
        <w:pStyle w:val="SnoskaSNOSKI"/>
        <w:pBdr>
          <w:top w:val="none" w:sz="0" w:space="0" w:color="auto"/>
        </w:pBdr>
        <w:rPr>
          <w:rFonts w:asciiTheme="minorHAnsi" w:hAnsiTheme="minorHAnsi"/>
          <w:sz w:val="20"/>
          <w:szCs w:val="20"/>
        </w:rPr>
      </w:pPr>
      <w:bookmarkStart w:id="3" w:name="_GoBack"/>
      <w:bookmarkEnd w:id="3"/>
    </w:p>
    <w:sectPr w:rsidR="00104E97" w:rsidSect="005011C3">
      <w:pgSz w:w="16838" w:h="11906" w:orient="landscape" w:code="9"/>
      <w:pgMar w:top="454" w:right="567" w:bottom="454" w:left="567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FB124" w14:textId="77777777" w:rsidR="00FA41D3" w:rsidRDefault="00FA41D3" w:rsidP="004161D6">
      <w:pPr>
        <w:spacing w:after="0" w:line="240" w:lineRule="auto"/>
      </w:pPr>
      <w:r>
        <w:separator/>
      </w:r>
    </w:p>
  </w:endnote>
  <w:endnote w:type="continuationSeparator" w:id="0">
    <w:p w14:paraId="02A8764A" w14:textId="77777777" w:rsidR="00FA41D3" w:rsidRDefault="00FA41D3" w:rsidP="0041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1E008" w14:textId="77777777" w:rsidR="00FA41D3" w:rsidRDefault="00FA41D3" w:rsidP="004161D6">
      <w:pPr>
        <w:spacing w:after="0" w:line="240" w:lineRule="auto"/>
      </w:pPr>
      <w:r>
        <w:separator/>
      </w:r>
    </w:p>
  </w:footnote>
  <w:footnote w:type="continuationSeparator" w:id="0">
    <w:p w14:paraId="3EBC2A4E" w14:textId="77777777" w:rsidR="00FA41D3" w:rsidRDefault="00FA41D3" w:rsidP="00416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190"/>
    <w:rsid w:val="00104E97"/>
    <w:rsid w:val="001811A6"/>
    <w:rsid w:val="00255016"/>
    <w:rsid w:val="004161D6"/>
    <w:rsid w:val="005011C3"/>
    <w:rsid w:val="00566FDD"/>
    <w:rsid w:val="005C1D0A"/>
    <w:rsid w:val="005D06C2"/>
    <w:rsid w:val="006C0B77"/>
    <w:rsid w:val="006D4B25"/>
    <w:rsid w:val="00736934"/>
    <w:rsid w:val="007C7106"/>
    <w:rsid w:val="00823121"/>
    <w:rsid w:val="008242FF"/>
    <w:rsid w:val="00870751"/>
    <w:rsid w:val="00922C48"/>
    <w:rsid w:val="0095225D"/>
    <w:rsid w:val="0095332E"/>
    <w:rsid w:val="00985C32"/>
    <w:rsid w:val="00AF45EE"/>
    <w:rsid w:val="00B03DA5"/>
    <w:rsid w:val="00B915B7"/>
    <w:rsid w:val="00BB1E8F"/>
    <w:rsid w:val="00C174AE"/>
    <w:rsid w:val="00C24EC1"/>
    <w:rsid w:val="00E812A2"/>
    <w:rsid w:val="00EA59DF"/>
    <w:rsid w:val="00EE4070"/>
    <w:rsid w:val="00F12C76"/>
    <w:rsid w:val="00F23FFC"/>
    <w:rsid w:val="00F51190"/>
    <w:rsid w:val="00FA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740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190"/>
    <w:rPr>
      <w:rFonts w:eastAsiaTheme="minorEastAsia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5119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en-US" w:eastAsia="uk-UA"/>
      <w14:ligatures w14:val="none"/>
    </w:rPr>
  </w:style>
  <w:style w:type="paragraph" w:customStyle="1" w:styleId="Ch6">
    <w:name w:val="Основной текст (Ch_6 Міністерства)"/>
    <w:basedOn w:val="a"/>
    <w:uiPriority w:val="99"/>
    <w:rsid w:val="00F51190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F51190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F51190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F51190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F51190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61D6"/>
    <w:rPr>
      <w:rFonts w:eastAsiaTheme="minorEastAsia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1D6"/>
    <w:rPr>
      <w:rFonts w:eastAsiaTheme="minorEastAsia" w:cs="Times New Roman"/>
      <w:kern w:val="0"/>
      <w:lang w:val="uk-UA" w:eastAsia="uk-UA"/>
      <w14:ligatures w14:val="none"/>
    </w:rPr>
  </w:style>
  <w:style w:type="character" w:styleId="a8">
    <w:name w:val="Hyperlink"/>
    <w:basedOn w:val="a0"/>
    <w:uiPriority w:val="99"/>
    <w:unhideWhenUsed/>
    <w:rsid w:val="00B03D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4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0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4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4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4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5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2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7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5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szn.kuty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3733</Words>
  <Characters>2128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2026-10-06T12:04:00Z</dcterms:created>
  <dcterms:modified xsi:type="dcterms:W3CDTF">2026-10-06T12:04:00Z</dcterms:modified>
</cp:coreProperties>
</file>