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3DF" w:rsidRDefault="003363DF" w:rsidP="00A619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6193B" w:rsidRPr="00116315" w:rsidRDefault="00A6193B" w:rsidP="00A619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Інформація </w:t>
      </w:r>
    </w:p>
    <w:p w:rsidR="00A6193B" w:rsidRPr="00116315" w:rsidRDefault="00A6193B" w:rsidP="00A619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>щодо результатів оцінки потреб, планування фінансування та визначення строків облаштування споруд цивільного захисту засобами, що забезпечують доступ маломобільних груп населення, зокрема осіб з інвалідністю, в умовах воєнного чи надзвичайного стану</w:t>
      </w:r>
    </w:p>
    <w:p w:rsidR="00A6193B" w:rsidRPr="00116315" w:rsidRDefault="00A6193B" w:rsidP="00A619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6193B" w:rsidRPr="00116315" w:rsidRDefault="00A6193B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На </w:t>
      </w:r>
      <w:r w:rsidR="005D4B7F" w:rsidRPr="00116315">
        <w:rPr>
          <w:rFonts w:ascii="Times New Roman" w:hAnsi="Times New Roman" w:cs="Times New Roman"/>
          <w:sz w:val="24"/>
          <w:szCs w:val="24"/>
        </w:rPr>
        <w:t>території</w:t>
      </w:r>
      <w:r w:rsidRPr="001163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315">
        <w:rPr>
          <w:rFonts w:ascii="Times New Roman" w:hAnsi="Times New Roman" w:cs="Times New Roman"/>
          <w:sz w:val="24"/>
          <w:szCs w:val="24"/>
        </w:rPr>
        <w:t>Кутської</w:t>
      </w:r>
      <w:proofErr w:type="spellEnd"/>
      <w:r w:rsidRPr="00116315">
        <w:rPr>
          <w:rFonts w:ascii="Times New Roman" w:hAnsi="Times New Roman" w:cs="Times New Roman"/>
          <w:sz w:val="24"/>
          <w:szCs w:val="24"/>
        </w:rPr>
        <w:t xml:space="preserve"> селищної територіальної громади у фонді захисних споруд обліковуються </w:t>
      </w:r>
      <w:r w:rsidR="000749FF" w:rsidRPr="00116315">
        <w:rPr>
          <w:rFonts w:ascii="Times New Roman" w:hAnsi="Times New Roman" w:cs="Times New Roman"/>
          <w:sz w:val="24"/>
          <w:szCs w:val="24"/>
        </w:rPr>
        <w:t>26</w:t>
      </w:r>
      <w:r w:rsidRPr="00116315">
        <w:rPr>
          <w:rFonts w:ascii="Times New Roman" w:hAnsi="Times New Roman" w:cs="Times New Roman"/>
          <w:sz w:val="24"/>
          <w:szCs w:val="24"/>
        </w:rPr>
        <w:t xml:space="preserve"> об’єктів цивільного захисту.</w:t>
      </w:r>
    </w:p>
    <w:p w:rsidR="00A6193B" w:rsidRPr="00116315" w:rsidRDefault="00A6193B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Згідно актів комісійних обстежень об’єктів фонду захисних споруд цивільного захисту </w:t>
      </w:r>
      <w:r w:rsidR="00777156" w:rsidRPr="00116315">
        <w:rPr>
          <w:rFonts w:ascii="Times New Roman" w:hAnsi="Times New Roman" w:cs="Times New Roman"/>
          <w:sz w:val="24"/>
          <w:szCs w:val="24"/>
        </w:rPr>
        <w:t>3</w:t>
      </w:r>
      <w:r w:rsidRPr="00116315">
        <w:rPr>
          <w:rFonts w:ascii="Times New Roman" w:hAnsi="Times New Roman" w:cs="Times New Roman"/>
          <w:sz w:val="24"/>
          <w:szCs w:val="24"/>
        </w:rPr>
        <w:t xml:space="preserve"> захисн</w:t>
      </w:r>
      <w:r w:rsidR="00777156" w:rsidRPr="00116315">
        <w:rPr>
          <w:rFonts w:ascii="Times New Roman" w:hAnsi="Times New Roman" w:cs="Times New Roman"/>
          <w:sz w:val="24"/>
          <w:szCs w:val="24"/>
        </w:rPr>
        <w:t>і</w:t>
      </w:r>
      <w:r w:rsidRPr="00116315">
        <w:rPr>
          <w:rFonts w:ascii="Times New Roman" w:hAnsi="Times New Roman" w:cs="Times New Roman"/>
          <w:sz w:val="24"/>
          <w:szCs w:val="24"/>
        </w:rPr>
        <w:t xml:space="preserve"> споруд</w:t>
      </w:r>
      <w:r w:rsidR="00777156" w:rsidRPr="00116315">
        <w:rPr>
          <w:rFonts w:ascii="Times New Roman" w:hAnsi="Times New Roman" w:cs="Times New Roman"/>
          <w:sz w:val="24"/>
          <w:szCs w:val="24"/>
        </w:rPr>
        <w:t>и</w:t>
      </w:r>
      <w:r w:rsidRPr="00116315">
        <w:rPr>
          <w:rFonts w:ascii="Times New Roman" w:hAnsi="Times New Roman" w:cs="Times New Roman"/>
          <w:sz w:val="24"/>
          <w:szCs w:val="24"/>
        </w:rPr>
        <w:t xml:space="preserve"> забезпечені безперешкодним доступом маломобільних груп населення, включаючи осіб з інвалідністю, в умовах воєнного чи надзвичайного стану, що становить </w:t>
      </w:r>
      <w:r w:rsidR="00777156" w:rsidRPr="00116315">
        <w:rPr>
          <w:rFonts w:ascii="Times New Roman" w:hAnsi="Times New Roman" w:cs="Times New Roman"/>
          <w:sz w:val="24"/>
          <w:szCs w:val="24"/>
        </w:rPr>
        <w:t>1</w:t>
      </w:r>
      <w:r w:rsidR="000749FF" w:rsidRPr="00116315">
        <w:rPr>
          <w:rFonts w:ascii="Times New Roman" w:hAnsi="Times New Roman" w:cs="Times New Roman"/>
          <w:sz w:val="24"/>
          <w:szCs w:val="24"/>
        </w:rPr>
        <w:t>1</w:t>
      </w:r>
      <w:r w:rsidR="00777156" w:rsidRPr="00116315">
        <w:rPr>
          <w:rFonts w:ascii="Times New Roman" w:hAnsi="Times New Roman" w:cs="Times New Roman"/>
          <w:sz w:val="24"/>
          <w:szCs w:val="24"/>
        </w:rPr>
        <w:t>,</w:t>
      </w:r>
      <w:r w:rsidR="000749FF" w:rsidRPr="00116315">
        <w:rPr>
          <w:rFonts w:ascii="Times New Roman" w:hAnsi="Times New Roman" w:cs="Times New Roman"/>
          <w:sz w:val="24"/>
          <w:szCs w:val="24"/>
        </w:rPr>
        <w:t>5</w:t>
      </w:r>
      <w:r w:rsidRPr="00116315">
        <w:rPr>
          <w:rFonts w:ascii="Times New Roman" w:hAnsi="Times New Roman" w:cs="Times New Roman"/>
          <w:sz w:val="24"/>
          <w:szCs w:val="24"/>
        </w:rPr>
        <w:t>% від загальної облікованої кількості захисних споруд області.</w:t>
      </w:r>
    </w:p>
    <w:p w:rsidR="00A6193B" w:rsidRPr="00116315" w:rsidRDefault="00BD6E8E" w:rsidP="00BD6E8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В рамках реалізації </w:t>
      </w:r>
      <w:r w:rsidR="00116315" w:rsidRPr="0011631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Національної стратегії із створення </w:t>
      </w:r>
      <w:proofErr w:type="spellStart"/>
      <w:r w:rsidR="00116315" w:rsidRPr="0011631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безбар’єрного</w:t>
      </w:r>
      <w:proofErr w:type="spellEnd"/>
      <w:r w:rsidR="00116315" w:rsidRPr="0011631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простору в Україні на період до 2030 року</w:t>
      </w:r>
      <w:r w:rsidR="00116315" w:rsidRPr="00116315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t xml:space="preserve"> </w:t>
      </w:r>
      <w:r w:rsidR="00A6193B" w:rsidRPr="001163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відповідно до </w:t>
      </w:r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рішення </w:t>
      </w:r>
      <w:r w:rsidR="00116315"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сорок</w:t>
      </w:r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п'ятої позачергової сесії №3-45/2024 </w:t>
      </w:r>
      <w:proofErr w:type="spellStart"/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кутської</w:t>
      </w:r>
      <w:proofErr w:type="spellEnd"/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селищної ради від 05 грудня 2024 року «Про затвердження Плану заходів з реалізації у 2025 – 2027 роках Стратегії розвитку </w:t>
      </w:r>
      <w:proofErr w:type="spellStart"/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Кутської</w:t>
      </w:r>
      <w:proofErr w:type="spellEnd"/>
      <w:r w:rsidRPr="0011631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селищної територіальної громади на 2022 – 2027 роки» </w:t>
      </w:r>
      <w:r w:rsidR="00116315" w:rsidRPr="00116315">
        <w:rPr>
          <w:rFonts w:ascii="Times New Roman" w:hAnsi="Times New Roman" w:cs="Times New Roman"/>
          <w:sz w:val="24"/>
          <w:szCs w:val="24"/>
        </w:rPr>
        <w:t>в громаді вживаються заходи щодо облаштування захисних споруд цивільного захисту елементами доступності, зокрема: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>встановлення пандусів та поручнів;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>облаштування спеціальних вхідних груп з урахуванням вимог доступності;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застосування технічних засобів доступу (додаткові конструкції, мобільні пандуси, розширення дверних отворів тощо), що дозволяють </w:t>
      </w:r>
      <w:proofErr w:type="spellStart"/>
      <w:r w:rsidRPr="00116315">
        <w:rPr>
          <w:rFonts w:ascii="Times New Roman" w:hAnsi="Times New Roman" w:cs="Times New Roman"/>
          <w:sz w:val="24"/>
          <w:szCs w:val="24"/>
        </w:rPr>
        <w:t>маломобільним</w:t>
      </w:r>
      <w:proofErr w:type="spellEnd"/>
      <w:r w:rsidRPr="00116315">
        <w:rPr>
          <w:rFonts w:ascii="Times New Roman" w:hAnsi="Times New Roman" w:cs="Times New Roman"/>
          <w:sz w:val="24"/>
          <w:szCs w:val="24"/>
        </w:rPr>
        <w:t xml:space="preserve"> групам населення потрапити до приміщень </w:t>
      </w:r>
      <w:proofErr w:type="spellStart"/>
      <w:r w:rsidRPr="00116315">
        <w:rPr>
          <w:rFonts w:ascii="Times New Roman" w:hAnsi="Times New Roman" w:cs="Times New Roman"/>
          <w:sz w:val="24"/>
          <w:szCs w:val="24"/>
        </w:rPr>
        <w:t>укриттів</w:t>
      </w:r>
      <w:proofErr w:type="spellEnd"/>
      <w:r w:rsidRPr="00116315">
        <w:rPr>
          <w:rFonts w:ascii="Times New Roman" w:hAnsi="Times New Roman" w:cs="Times New Roman"/>
          <w:sz w:val="24"/>
          <w:szCs w:val="24"/>
        </w:rPr>
        <w:t>.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>Під час планування та виконання ремонтно-відновлювальних робіт обов’язковим є врахування потреб маломобільних груп населення, включаючи осіб з інвалідністю. Завдяки цьому захисні споруди облаштовуються засобами для безперешкодного і комфортного доступу. У разі виникнення надзвичайних ситуацій такі об’єкти готові до використання за призначенням та забезпечення прийому населення.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З метою інформування мешканців громади про наявні укриття на офіційному інформаційному ресурсі </w:t>
      </w:r>
      <w:proofErr w:type="spellStart"/>
      <w:r w:rsidR="00116315" w:rsidRPr="00116315">
        <w:rPr>
          <w:rFonts w:ascii="Times New Roman" w:hAnsi="Times New Roman" w:cs="Times New Roman"/>
          <w:sz w:val="24"/>
          <w:szCs w:val="24"/>
        </w:rPr>
        <w:t>Кутської</w:t>
      </w:r>
      <w:proofErr w:type="spellEnd"/>
      <w:r w:rsidRPr="00116315">
        <w:rPr>
          <w:rFonts w:ascii="Times New Roman" w:hAnsi="Times New Roman" w:cs="Times New Roman"/>
          <w:sz w:val="24"/>
          <w:szCs w:val="24"/>
        </w:rPr>
        <w:t xml:space="preserve"> </w:t>
      </w:r>
      <w:r w:rsidR="00116315" w:rsidRPr="00116315">
        <w:rPr>
          <w:rFonts w:ascii="Times New Roman" w:hAnsi="Times New Roman" w:cs="Times New Roman"/>
          <w:sz w:val="24"/>
          <w:szCs w:val="24"/>
        </w:rPr>
        <w:t>селищної</w:t>
      </w:r>
      <w:r w:rsidRPr="00116315">
        <w:rPr>
          <w:rFonts w:ascii="Times New Roman" w:hAnsi="Times New Roman" w:cs="Times New Roman"/>
          <w:sz w:val="24"/>
          <w:szCs w:val="24"/>
        </w:rPr>
        <w:t xml:space="preserve"> ради </w:t>
      </w:r>
      <w:r w:rsidR="00116315" w:rsidRPr="00116315">
        <w:rPr>
          <w:rFonts w:ascii="Times New Roman" w:hAnsi="Times New Roman" w:cs="Times New Roman"/>
          <w:sz w:val="24"/>
          <w:szCs w:val="24"/>
        </w:rPr>
        <w:t>інформацію щодо розміщення захисних споруд</w:t>
      </w:r>
      <w:r w:rsidRPr="00116315">
        <w:rPr>
          <w:rFonts w:ascii="Times New Roman" w:hAnsi="Times New Roman" w:cs="Times New Roman"/>
          <w:sz w:val="24"/>
          <w:szCs w:val="24"/>
        </w:rPr>
        <w:t>.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>Додатково опрацьовується питання подальшого облаштування решти захисних споруд елементами безбар’єрності з урахуванням їх технічного стану та можливостей фінансування.</w:t>
      </w:r>
    </w:p>
    <w:p w:rsidR="006232AA" w:rsidRPr="00116315" w:rsidRDefault="006232AA" w:rsidP="006232A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6315">
        <w:rPr>
          <w:rFonts w:ascii="Times New Roman" w:hAnsi="Times New Roman" w:cs="Times New Roman"/>
          <w:sz w:val="24"/>
          <w:szCs w:val="24"/>
        </w:rPr>
        <w:t xml:space="preserve">Таким чином, </w:t>
      </w:r>
      <w:proofErr w:type="spellStart"/>
      <w:r w:rsidR="00116315" w:rsidRPr="00116315">
        <w:rPr>
          <w:rFonts w:ascii="Times New Roman" w:hAnsi="Times New Roman" w:cs="Times New Roman"/>
          <w:sz w:val="24"/>
          <w:szCs w:val="24"/>
        </w:rPr>
        <w:t>Кутська</w:t>
      </w:r>
      <w:proofErr w:type="spellEnd"/>
      <w:r w:rsidR="00116315" w:rsidRPr="00116315">
        <w:rPr>
          <w:rFonts w:ascii="Times New Roman" w:hAnsi="Times New Roman" w:cs="Times New Roman"/>
          <w:sz w:val="24"/>
          <w:szCs w:val="24"/>
        </w:rPr>
        <w:t xml:space="preserve"> селищна</w:t>
      </w:r>
      <w:r w:rsidRPr="00116315">
        <w:rPr>
          <w:rFonts w:ascii="Times New Roman" w:hAnsi="Times New Roman" w:cs="Times New Roman"/>
          <w:sz w:val="24"/>
          <w:szCs w:val="24"/>
        </w:rPr>
        <w:t xml:space="preserve"> територіальна громада послідовно здійснює заходи, спрямовані на виконання державної політики у сфері цивільного захисту та створення </w:t>
      </w:r>
      <w:proofErr w:type="spellStart"/>
      <w:r w:rsidRPr="00116315">
        <w:rPr>
          <w:rFonts w:ascii="Times New Roman" w:hAnsi="Times New Roman" w:cs="Times New Roman"/>
          <w:sz w:val="24"/>
          <w:szCs w:val="24"/>
        </w:rPr>
        <w:t>безбар’єрного</w:t>
      </w:r>
      <w:proofErr w:type="spellEnd"/>
      <w:r w:rsidRPr="00116315">
        <w:rPr>
          <w:rFonts w:ascii="Times New Roman" w:hAnsi="Times New Roman" w:cs="Times New Roman"/>
          <w:sz w:val="24"/>
          <w:szCs w:val="24"/>
        </w:rPr>
        <w:t xml:space="preserve"> простору, забезпечуючи реалізацію прав усіх категорій населення, зокрема осіб з інвалідністю, на доступ до захисних споруд у разі виникнення надзвичайних ситуацій.</w:t>
      </w: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116315" w:rsidRDefault="00116315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Default="005D4B7F" w:rsidP="00A6193B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5D4B7F" w:rsidRPr="005D4B7F" w:rsidRDefault="005D4B7F" w:rsidP="005D4B7F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4B7F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D4B7F" w:rsidRPr="005D4B7F" w:rsidRDefault="005D4B7F" w:rsidP="005D4B7F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5D4B7F">
        <w:rPr>
          <w:rFonts w:ascii="Times New Roman" w:hAnsi="Times New Roman" w:cs="Times New Roman"/>
          <w:sz w:val="24"/>
          <w:szCs w:val="24"/>
        </w:rPr>
        <w:t xml:space="preserve">Звіт </w:t>
      </w:r>
    </w:p>
    <w:p w:rsidR="005D4B7F" w:rsidRDefault="005D4B7F" w:rsidP="005D4B7F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5D4B7F">
        <w:rPr>
          <w:rFonts w:ascii="Times New Roman" w:hAnsi="Times New Roman" w:cs="Times New Roman"/>
          <w:sz w:val="24"/>
          <w:szCs w:val="24"/>
        </w:rPr>
        <w:t>про результати проведення аналізу потреб облаштування споруд цивільного захисту засобами, що забезпечують доступ маломобільних груп населення, зокрема осіб з інвалідністю, в умовах воєнного чи надзвичайного стану</w:t>
      </w:r>
    </w:p>
    <w:p w:rsidR="00116315" w:rsidRPr="005D4B7F" w:rsidRDefault="00116315" w:rsidP="005D4B7F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1"/>
        <w:gridCol w:w="1147"/>
        <w:gridCol w:w="1297"/>
        <w:gridCol w:w="1395"/>
        <w:gridCol w:w="1063"/>
        <w:gridCol w:w="1924"/>
        <w:gridCol w:w="1412"/>
      </w:tblGrid>
      <w:tr w:rsidR="000749FF" w:rsidTr="000556E0">
        <w:tc>
          <w:tcPr>
            <w:tcW w:w="1391" w:type="dxa"/>
          </w:tcPr>
          <w:p w:rsidR="005D4B7F" w:rsidRDefault="005D4B7F" w:rsidP="005D4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Об’єкти</w:t>
            </w:r>
          </w:p>
        </w:tc>
        <w:tc>
          <w:tcPr>
            <w:tcW w:w="1147" w:type="dxa"/>
          </w:tcPr>
          <w:p w:rsidR="005D4B7F" w:rsidRDefault="005D4B7F" w:rsidP="005D4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Загальна кількість об’єктів</w:t>
            </w:r>
          </w:p>
        </w:tc>
        <w:tc>
          <w:tcPr>
            <w:tcW w:w="1297" w:type="dxa"/>
          </w:tcPr>
          <w:p w:rsidR="005D4B7F" w:rsidRDefault="005D4B7F" w:rsidP="005D4B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об’єктів що обстежено</w:t>
            </w:r>
          </w:p>
        </w:tc>
        <w:tc>
          <w:tcPr>
            <w:tcW w:w="2458" w:type="dxa"/>
            <w:gridSpan w:val="2"/>
          </w:tcPr>
          <w:p w:rsidR="005D4B7F" w:rsidRDefault="005D4B7F" w:rsidP="00074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Оцінка без</w:t>
            </w:r>
            <w:r w:rsidR="000749FF">
              <w:rPr>
                <w:rFonts w:ascii="Times New Roman" w:hAnsi="Times New Roman" w:cs="Times New Roman"/>
                <w:sz w:val="24"/>
                <w:szCs w:val="24"/>
              </w:rPr>
              <w:t>бар’єр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ності об’єктів фізичного оточення і послуг для осіб з інвалідністю</w:t>
            </w:r>
          </w:p>
        </w:tc>
        <w:tc>
          <w:tcPr>
            <w:tcW w:w="1924" w:type="dxa"/>
          </w:tcPr>
          <w:p w:rsidR="005D4B7F" w:rsidRDefault="000749FF" w:rsidP="00055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Планування облаштування споруд цивільного захисту засобами, що забезпечують доступ маломобільних груп населення, зокрема осіб з інвалідністю</w:t>
            </w:r>
          </w:p>
        </w:tc>
        <w:tc>
          <w:tcPr>
            <w:tcW w:w="1412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Примітка</w:t>
            </w:r>
          </w:p>
        </w:tc>
      </w:tr>
      <w:tr w:rsidR="000556E0" w:rsidTr="000556E0">
        <w:trPr>
          <w:trHeight w:val="557"/>
        </w:trPr>
        <w:tc>
          <w:tcPr>
            <w:tcW w:w="1391" w:type="dxa"/>
          </w:tcPr>
          <w:p w:rsidR="005D4B7F" w:rsidRDefault="005D4B7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</w:tcPr>
          <w:p w:rsidR="005D4B7F" w:rsidRDefault="005D4B7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5D4B7F" w:rsidRDefault="005D4B7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безбар’єрні</w:t>
            </w:r>
            <w:proofErr w:type="spellEnd"/>
          </w:p>
        </w:tc>
        <w:tc>
          <w:tcPr>
            <w:tcW w:w="1063" w:type="dxa"/>
          </w:tcPr>
          <w:p w:rsidR="005D4B7F" w:rsidRDefault="000749FF" w:rsidP="00074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бар’єрні</w:t>
            </w:r>
          </w:p>
        </w:tc>
        <w:tc>
          <w:tcPr>
            <w:tcW w:w="1924" w:type="dxa"/>
          </w:tcPr>
          <w:p w:rsidR="005D4B7F" w:rsidRDefault="005D4B7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5D4B7F" w:rsidRDefault="005D4B7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56E0" w:rsidTr="000556E0">
        <w:tc>
          <w:tcPr>
            <w:tcW w:w="1391" w:type="dxa"/>
          </w:tcPr>
          <w:p w:rsidR="005D4B7F" w:rsidRDefault="000749FF" w:rsidP="00055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Захисні споруди цивільного захисту</w:t>
            </w:r>
          </w:p>
        </w:tc>
        <w:tc>
          <w:tcPr>
            <w:tcW w:w="1147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97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95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</w:tcPr>
          <w:p w:rsidR="005D4B7F" w:rsidRDefault="000749FF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24" w:type="dxa"/>
          </w:tcPr>
          <w:p w:rsidR="005D4B7F" w:rsidRDefault="00116315" w:rsidP="0011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31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відповідно до </w:t>
            </w:r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рішення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</w:t>
            </w:r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п'ятої позачергової сесії №3-45/2024 </w:t>
            </w:r>
            <w:proofErr w:type="spellStart"/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кутської</w:t>
            </w:r>
            <w:proofErr w:type="spellEnd"/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селищної ради від 05 грудня 2024 року «Про затвердження Плану заходів з реалізації у 2025 – 2027 роках Стратегії розвитку </w:t>
            </w:r>
            <w:proofErr w:type="spellStart"/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Кутської</w:t>
            </w:r>
            <w:proofErr w:type="spellEnd"/>
            <w:r w:rsidRPr="00BD6E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селищної територіальної громади на 2022 – 2027 роки»</w:t>
            </w:r>
          </w:p>
        </w:tc>
        <w:tc>
          <w:tcPr>
            <w:tcW w:w="1412" w:type="dxa"/>
          </w:tcPr>
          <w:p w:rsidR="005D4B7F" w:rsidRDefault="000556E0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відсутні за фактом</w:t>
            </w:r>
          </w:p>
          <w:p w:rsidR="000556E0" w:rsidRDefault="000556E0" w:rsidP="00A619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не допуск</w:t>
            </w:r>
          </w:p>
        </w:tc>
      </w:tr>
    </w:tbl>
    <w:p w:rsidR="005D4B7F" w:rsidRPr="00CB63B2" w:rsidRDefault="00CB63B2" w:rsidP="00A6193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CB63B2">
        <w:rPr>
          <w:rFonts w:ascii="Times New Roman" w:hAnsi="Times New Roman" w:cs="Times New Roman"/>
          <w:sz w:val="24"/>
        </w:rPr>
        <w:t xml:space="preserve">Проведення аналізу потреб облаштування споруд цивільного захисту засобами, що забезпечують доступ маломобільних груп населення, зокрема осіб з інвалідністю, в умовах воєнного чи надзвичайного стану, на сьогодні ускладнено внаслідок </w:t>
      </w:r>
      <w:proofErr w:type="spellStart"/>
      <w:r w:rsidRPr="00CB63B2">
        <w:rPr>
          <w:rFonts w:ascii="Times New Roman" w:hAnsi="Times New Roman" w:cs="Times New Roman"/>
          <w:sz w:val="24"/>
        </w:rPr>
        <w:t>безпекової</w:t>
      </w:r>
      <w:proofErr w:type="spellEnd"/>
      <w:r w:rsidRPr="00CB63B2">
        <w:rPr>
          <w:rFonts w:ascii="Times New Roman" w:hAnsi="Times New Roman" w:cs="Times New Roman"/>
          <w:sz w:val="24"/>
        </w:rPr>
        <w:t xml:space="preserve"> ситуації під час обстрілів та атак ворожих БПЛА</w:t>
      </w:r>
      <w:r>
        <w:rPr>
          <w:rFonts w:ascii="Times New Roman" w:hAnsi="Times New Roman" w:cs="Times New Roman"/>
          <w:sz w:val="24"/>
        </w:rPr>
        <w:t>.</w:t>
      </w:r>
    </w:p>
    <w:sectPr w:rsidR="005D4B7F" w:rsidRPr="00CB63B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8FF"/>
    <w:rsid w:val="000556E0"/>
    <w:rsid w:val="000749FF"/>
    <w:rsid w:val="00116315"/>
    <w:rsid w:val="00293227"/>
    <w:rsid w:val="003363DF"/>
    <w:rsid w:val="0041505D"/>
    <w:rsid w:val="005B0741"/>
    <w:rsid w:val="005D4B7F"/>
    <w:rsid w:val="00611AAD"/>
    <w:rsid w:val="006232AA"/>
    <w:rsid w:val="00777156"/>
    <w:rsid w:val="00A6193B"/>
    <w:rsid w:val="00B640F2"/>
    <w:rsid w:val="00BD6E8E"/>
    <w:rsid w:val="00C218FF"/>
    <w:rsid w:val="00CB63B2"/>
    <w:rsid w:val="00E809DE"/>
    <w:rsid w:val="00EE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2A0A2-7611-4F6B-AE0A-753BEB78C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232AA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2384</Words>
  <Characters>1359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</cp:revision>
  <dcterms:created xsi:type="dcterms:W3CDTF">2025-09-19T11:04:00Z</dcterms:created>
  <dcterms:modified xsi:type="dcterms:W3CDTF">2025-09-25T11:46:00Z</dcterms:modified>
</cp:coreProperties>
</file>