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BFE" w:rsidRPr="00073E86" w:rsidRDefault="00F52BFE" w:rsidP="00F52BFE">
      <w:pPr>
        <w:ind w:firstLine="709"/>
        <w:jc w:val="center"/>
        <w:rPr>
          <w:b/>
          <w:bCs/>
          <w:color w:val="252330"/>
          <w:lang w:val="uk-UA"/>
        </w:rPr>
      </w:pPr>
      <w:r w:rsidRPr="00073E86">
        <w:rPr>
          <w:b/>
          <w:bCs/>
          <w:color w:val="252330"/>
          <w:lang w:val="uk-UA"/>
        </w:rPr>
        <w:t>Звіт</w:t>
      </w:r>
    </w:p>
    <w:p w:rsidR="00073E86" w:rsidRPr="00073E86" w:rsidRDefault="00393FAB" w:rsidP="00CA3EE6">
      <w:pPr>
        <w:jc w:val="center"/>
        <w:rPr>
          <w:rStyle w:val="a3"/>
          <w:color w:val="000000"/>
          <w:lang w:val="uk-UA"/>
        </w:rPr>
      </w:pPr>
      <w:r w:rsidRPr="00073E86">
        <w:rPr>
          <w:b/>
          <w:bCs/>
          <w:color w:val="252330"/>
          <w:lang w:val="uk-UA"/>
        </w:rPr>
        <w:t xml:space="preserve">про </w:t>
      </w:r>
      <w:r w:rsidR="00073E86" w:rsidRPr="00073E86">
        <w:rPr>
          <w:b/>
          <w:bCs/>
          <w:color w:val="252330"/>
          <w:lang w:val="uk-UA"/>
        </w:rPr>
        <w:t>періодичне</w:t>
      </w:r>
      <w:r w:rsidR="00F52BFE" w:rsidRPr="00073E86">
        <w:rPr>
          <w:b/>
          <w:bCs/>
          <w:color w:val="252330"/>
          <w:lang w:val="uk-UA"/>
        </w:rPr>
        <w:t xml:space="preserve"> відстеження результативності </w:t>
      </w:r>
      <w:r w:rsidR="00073E86" w:rsidRPr="00073E86">
        <w:rPr>
          <w:rStyle w:val="a3"/>
          <w:color w:val="000000"/>
          <w:lang w:val="uk-UA"/>
        </w:rPr>
        <w:t>регуляторного акту</w:t>
      </w:r>
    </w:p>
    <w:p w:rsidR="00F52BFE" w:rsidRPr="00073E86" w:rsidRDefault="00F52BFE" w:rsidP="00CA3EE6">
      <w:pPr>
        <w:jc w:val="center"/>
        <w:rPr>
          <w:rFonts w:eastAsia="Droid Sans Fallback"/>
          <w:b/>
          <w:color w:val="000000"/>
          <w:kern w:val="1"/>
          <w:lang w:val="uk-UA" w:eastAsia="zh-CN"/>
        </w:rPr>
      </w:pPr>
      <w:r w:rsidRPr="00073E86">
        <w:rPr>
          <w:b/>
          <w:bCs/>
          <w:color w:val="252330"/>
          <w:lang w:val="uk-UA"/>
        </w:rPr>
        <w:t xml:space="preserve"> «</w:t>
      </w:r>
      <w:r w:rsidR="00CA3EE6" w:rsidRPr="00073E86">
        <w:rPr>
          <w:rFonts w:eastAsia="Droid Sans Fallback"/>
          <w:b/>
          <w:color w:val="000000"/>
          <w:kern w:val="1"/>
          <w:lang w:val="uk-UA" w:eastAsia="zh-CN"/>
        </w:rPr>
        <w:t xml:space="preserve">Про встановлення ставок та пільг із сплати земельного податку </w:t>
      </w:r>
      <w:r w:rsidR="00CA3EE6" w:rsidRPr="00073E86">
        <w:rPr>
          <w:b/>
          <w:lang w:val="uk-UA"/>
        </w:rPr>
        <w:t>на території Кутської територіальної громади Косівського району Івано-Франківської області</w:t>
      </w:r>
      <w:r w:rsidRPr="00073E86">
        <w:rPr>
          <w:b/>
          <w:bCs/>
          <w:lang w:val="uk-UA"/>
        </w:rPr>
        <w:t>»</w:t>
      </w:r>
    </w:p>
    <w:p w:rsidR="00F52BFE" w:rsidRPr="00073E86" w:rsidRDefault="00F52BFE" w:rsidP="00F52BFE">
      <w:pPr>
        <w:ind w:firstLine="709"/>
        <w:rPr>
          <w:rStyle w:val="a3"/>
          <w:color w:val="000000"/>
          <w:lang w:val="uk-UA"/>
        </w:rPr>
      </w:pPr>
    </w:p>
    <w:p w:rsidR="00F52BFE" w:rsidRPr="00073E86" w:rsidRDefault="00F52BFE" w:rsidP="00F52BFE">
      <w:pPr>
        <w:ind w:firstLine="709"/>
        <w:rPr>
          <w:rStyle w:val="a3"/>
          <w:color w:val="000000"/>
          <w:lang w:val="uk-UA"/>
        </w:rPr>
      </w:pPr>
    </w:p>
    <w:p w:rsidR="00F52BFE" w:rsidRPr="00073E86" w:rsidRDefault="00F52BFE" w:rsidP="00F52BFE">
      <w:pPr>
        <w:ind w:firstLine="709"/>
        <w:rPr>
          <w:color w:val="000000"/>
          <w:lang w:val="uk-UA"/>
        </w:rPr>
      </w:pPr>
      <w:r w:rsidRPr="00073E86">
        <w:rPr>
          <w:rStyle w:val="a3"/>
          <w:color w:val="000000"/>
          <w:lang w:val="uk-UA"/>
        </w:rPr>
        <w:t>1. Вид та назва регуляторного акта</w:t>
      </w:r>
    </w:p>
    <w:p w:rsidR="00F52BFE" w:rsidRPr="00073E86" w:rsidRDefault="00F52BFE" w:rsidP="001F3B04">
      <w:pPr>
        <w:jc w:val="both"/>
        <w:rPr>
          <w:rFonts w:eastAsia="Droid Sans Fallback"/>
          <w:b/>
          <w:color w:val="000000"/>
          <w:kern w:val="1"/>
          <w:lang w:val="uk-UA" w:eastAsia="zh-CN"/>
        </w:rPr>
      </w:pPr>
      <w:r w:rsidRPr="00073E86">
        <w:rPr>
          <w:color w:val="000000"/>
          <w:lang w:val="uk-UA"/>
        </w:rPr>
        <w:t xml:space="preserve">         </w:t>
      </w:r>
      <w:r w:rsidR="00983FDE" w:rsidRPr="00073E86">
        <w:rPr>
          <w:bCs/>
          <w:lang w:val="uk-UA"/>
        </w:rPr>
        <w:t xml:space="preserve">Рішення сесії </w:t>
      </w:r>
      <w:r w:rsidR="00651F9C" w:rsidRPr="00073E86">
        <w:rPr>
          <w:bCs/>
          <w:lang w:val="uk-UA"/>
        </w:rPr>
        <w:t>№72</w:t>
      </w:r>
      <w:r w:rsidR="00983FDE" w:rsidRPr="00073E86">
        <w:rPr>
          <w:bCs/>
          <w:lang w:val="uk-UA"/>
        </w:rPr>
        <w:t xml:space="preserve">-8/2021 від 24  червня 2021 року </w:t>
      </w:r>
      <w:proofErr w:type="spellStart"/>
      <w:r w:rsidR="00983FDE" w:rsidRPr="00073E86">
        <w:rPr>
          <w:bCs/>
          <w:lang w:val="uk-UA"/>
        </w:rPr>
        <w:t>Кутської</w:t>
      </w:r>
      <w:proofErr w:type="spellEnd"/>
      <w:r w:rsidR="00983FDE" w:rsidRPr="00073E86">
        <w:rPr>
          <w:bCs/>
          <w:lang w:val="uk-UA"/>
        </w:rPr>
        <w:t xml:space="preserve">                                                        </w:t>
      </w:r>
      <w:r w:rsidR="00983FDE" w:rsidRPr="00073E86">
        <w:rPr>
          <w:color w:val="000000"/>
          <w:lang w:val="uk-UA"/>
        </w:rPr>
        <w:t xml:space="preserve"> селищної ради </w:t>
      </w:r>
      <w:r w:rsidRPr="00073E86">
        <w:rPr>
          <w:bCs/>
          <w:color w:val="252330"/>
          <w:lang w:val="uk-UA"/>
        </w:rPr>
        <w:t>«</w:t>
      </w:r>
      <w:r w:rsidR="001F3B04" w:rsidRPr="00073E86">
        <w:rPr>
          <w:rFonts w:eastAsia="Droid Sans Fallback"/>
          <w:color w:val="000000"/>
          <w:kern w:val="1"/>
          <w:lang w:val="uk-UA" w:eastAsia="zh-CN"/>
        </w:rPr>
        <w:t xml:space="preserve">Про встановлення ставок та пільг із сплати земельного податку </w:t>
      </w:r>
      <w:r w:rsidR="001F3B04" w:rsidRPr="00073E86">
        <w:rPr>
          <w:lang w:val="uk-UA"/>
        </w:rPr>
        <w:t>на території Кутської територіальної громади Косівського району Івано-Франківської області</w:t>
      </w:r>
      <w:r w:rsidRPr="00073E86">
        <w:rPr>
          <w:bCs/>
          <w:lang w:val="uk-UA"/>
        </w:rPr>
        <w:t>»</w:t>
      </w:r>
    </w:p>
    <w:p w:rsidR="00F52BFE" w:rsidRPr="00073E86" w:rsidRDefault="00F52BFE" w:rsidP="00F52BFE">
      <w:pPr>
        <w:ind w:firstLine="709"/>
        <w:rPr>
          <w:rStyle w:val="a3"/>
          <w:color w:val="000000"/>
          <w:lang w:val="uk-UA"/>
        </w:rPr>
      </w:pPr>
    </w:p>
    <w:p w:rsidR="00F52BFE" w:rsidRPr="00073E86" w:rsidRDefault="00F52BFE" w:rsidP="00F52BFE">
      <w:pPr>
        <w:ind w:firstLine="709"/>
        <w:rPr>
          <w:color w:val="000000"/>
          <w:lang w:val="uk-UA"/>
        </w:rPr>
      </w:pPr>
      <w:r w:rsidRPr="00073E86">
        <w:rPr>
          <w:rStyle w:val="a3"/>
          <w:color w:val="000000"/>
          <w:lang w:val="uk-UA"/>
        </w:rPr>
        <w:t>2.   Назва виконавця заходів з відстеження</w:t>
      </w:r>
      <w:r w:rsidRPr="00073E86">
        <w:rPr>
          <w:b/>
          <w:bCs/>
          <w:color w:val="000000"/>
          <w:lang w:val="uk-UA"/>
        </w:rPr>
        <w:br/>
      </w:r>
      <w:r w:rsidRPr="00073E86">
        <w:rPr>
          <w:rFonts w:eastAsia="Calibri"/>
          <w:lang w:val="uk-UA" w:eastAsia="en-US"/>
        </w:rPr>
        <w:t>Відділ</w:t>
      </w:r>
      <w:r w:rsidRPr="00073E8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розвитку, підприємництва, регуляторної діяльності та міжнародного співробітництва</w:t>
      </w:r>
    </w:p>
    <w:p w:rsidR="00F52BFE" w:rsidRPr="00073E86" w:rsidRDefault="00F52BFE" w:rsidP="00F52BFE">
      <w:pPr>
        <w:ind w:firstLine="709"/>
        <w:rPr>
          <w:color w:val="000000"/>
          <w:lang w:val="uk-UA"/>
        </w:rPr>
      </w:pPr>
      <w:r w:rsidRPr="00073E86">
        <w:rPr>
          <w:color w:val="000000"/>
          <w:lang w:val="uk-UA"/>
        </w:rPr>
        <w:t> </w:t>
      </w:r>
    </w:p>
    <w:p w:rsidR="00F52BFE" w:rsidRPr="00073E86" w:rsidRDefault="00F52BFE" w:rsidP="00F52BFE">
      <w:pPr>
        <w:rPr>
          <w:rStyle w:val="a3"/>
          <w:color w:val="000000"/>
          <w:lang w:val="uk-UA"/>
        </w:rPr>
      </w:pPr>
      <w:r w:rsidRPr="00073E86">
        <w:rPr>
          <w:b/>
          <w:color w:val="000000"/>
          <w:lang w:val="uk-UA"/>
        </w:rPr>
        <w:t xml:space="preserve">          3.</w:t>
      </w:r>
      <w:r w:rsidRPr="00073E86">
        <w:rPr>
          <w:color w:val="000000"/>
          <w:lang w:val="uk-UA"/>
        </w:rPr>
        <w:t xml:space="preserve"> </w:t>
      </w:r>
      <w:r w:rsidRPr="00073E86">
        <w:rPr>
          <w:rStyle w:val="a3"/>
          <w:color w:val="000000"/>
          <w:lang w:val="uk-UA"/>
        </w:rPr>
        <w:t>Цілі прийняття акта</w:t>
      </w:r>
    </w:p>
    <w:p w:rsidR="00B456E7" w:rsidRPr="00073E86" w:rsidRDefault="00B456E7" w:rsidP="00F52BFE">
      <w:pPr>
        <w:ind w:firstLine="709"/>
      </w:pPr>
      <w:proofErr w:type="spellStart"/>
      <w:r w:rsidRPr="00073E86">
        <w:t>Основними</w:t>
      </w:r>
      <w:proofErr w:type="spellEnd"/>
      <w:r w:rsidRPr="00073E86">
        <w:t xml:space="preserve"> </w:t>
      </w:r>
      <w:proofErr w:type="spellStart"/>
      <w:r w:rsidRPr="00073E86">
        <w:t>цілями</w:t>
      </w:r>
      <w:proofErr w:type="spellEnd"/>
      <w:r w:rsidRPr="00073E86">
        <w:t xml:space="preserve"> </w:t>
      </w:r>
      <w:proofErr w:type="spellStart"/>
      <w:r w:rsidRPr="00073E86">
        <w:t>при</w:t>
      </w:r>
      <w:r w:rsidR="00073E86" w:rsidRPr="00073E86">
        <w:t>йняття</w:t>
      </w:r>
      <w:proofErr w:type="spellEnd"/>
      <w:r w:rsidR="00073E86" w:rsidRPr="00073E86">
        <w:t xml:space="preserve"> </w:t>
      </w:r>
      <w:proofErr w:type="spellStart"/>
      <w:r w:rsidR="00073E86" w:rsidRPr="00073E86">
        <w:t>даного</w:t>
      </w:r>
      <w:proofErr w:type="spellEnd"/>
      <w:r w:rsidR="00073E86" w:rsidRPr="00073E86">
        <w:t xml:space="preserve"> регуляторного акт</w:t>
      </w:r>
      <w:r w:rsidR="00073E86" w:rsidRPr="00073E86">
        <w:rPr>
          <w:lang w:val="uk-UA"/>
        </w:rPr>
        <w:t>у</w:t>
      </w:r>
      <w:r w:rsidRPr="00073E86">
        <w:t xml:space="preserve"> є:</w:t>
      </w:r>
    </w:p>
    <w:p w:rsidR="00B456E7" w:rsidRPr="00073E86" w:rsidRDefault="00B456E7" w:rsidP="00F52BFE">
      <w:pPr>
        <w:ind w:firstLine="709"/>
      </w:pPr>
      <w:r w:rsidRPr="00073E86">
        <w:t xml:space="preserve"> - </w:t>
      </w:r>
      <w:proofErr w:type="spellStart"/>
      <w:r w:rsidRPr="00073E86">
        <w:t>можливість</w:t>
      </w:r>
      <w:proofErr w:type="spellEnd"/>
      <w:r w:rsidRPr="00073E86">
        <w:t xml:space="preserve"> </w:t>
      </w:r>
      <w:proofErr w:type="spellStart"/>
      <w:r w:rsidRPr="00073E86">
        <w:t>врегулювання</w:t>
      </w:r>
      <w:proofErr w:type="spellEnd"/>
      <w:r w:rsidRPr="00073E86">
        <w:t xml:space="preserve"> </w:t>
      </w:r>
      <w:proofErr w:type="spellStart"/>
      <w:r w:rsidRPr="00073E86">
        <w:t>правовідносин</w:t>
      </w:r>
      <w:proofErr w:type="spellEnd"/>
      <w:r w:rsidRPr="00073E86">
        <w:t xml:space="preserve"> </w:t>
      </w:r>
      <w:proofErr w:type="spellStart"/>
      <w:r w:rsidRPr="00073E86">
        <w:t>між</w:t>
      </w:r>
      <w:proofErr w:type="spellEnd"/>
      <w:r w:rsidRPr="00073E86">
        <w:t xml:space="preserve"> </w:t>
      </w:r>
      <w:proofErr w:type="spellStart"/>
      <w:r w:rsidRPr="00073E86">
        <w:t>селищною</w:t>
      </w:r>
      <w:proofErr w:type="spellEnd"/>
      <w:r w:rsidRPr="00073E86">
        <w:t xml:space="preserve"> радою та </w:t>
      </w:r>
      <w:proofErr w:type="spellStart"/>
      <w:r w:rsidRPr="00073E86">
        <w:t>платниками</w:t>
      </w:r>
      <w:proofErr w:type="spellEnd"/>
      <w:r w:rsidRPr="00073E86">
        <w:t xml:space="preserve"> земельного </w:t>
      </w:r>
      <w:proofErr w:type="spellStart"/>
      <w:r w:rsidRPr="00073E86">
        <w:t>податку</w:t>
      </w:r>
      <w:proofErr w:type="spellEnd"/>
      <w:r w:rsidRPr="00073E86">
        <w:t xml:space="preserve">; </w:t>
      </w:r>
    </w:p>
    <w:p w:rsidR="00FB3AED" w:rsidRPr="00073E86" w:rsidRDefault="00B456E7" w:rsidP="00F52BFE">
      <w:pPr>
        <w:ind w:firstLine="709"/>
      </w:pPr>
      <w:r w:rsidRPr="00073E86">
        <w:t xml:space="preserve">- </w:t>
      </w:r>
      <w:proofErr w:type="spellStart"/>
      <w:r w:rsidRPr="00073E86">
        <w:t>забезпечення</w:t>
      </w:r>
      <w:proofErr w:type="spellEnd"/>
      <w:r w:rsidRPr="00073E86">
        <w:t xml:space="preserve"> </w:t>
      </w:r>
      <w:proofErr w:type="spellStart"/>
      <w:r w:rsidRPr="00073E86">
        <w:t>ефективного</w:t>
      </w:r>
      <w:proofErr w:type="spellEnd"/>
      <w:r w:rsidRPr="00073E86">
        <w:t xml:space="preserve"> </w:t>
      </w:r>
      <w:proofErr w:type="spellStart"/>
      <w:r w:rsidRPr="00073E86">
        <w:t>використання</w:t>
      </w:r>
      <w:proofErr w:type="spellEnd"/>
      <w:r w:rsidRPr="00073E86">
        <w:t xml:space="preserve"> земельного фонду </w:t>
      </w:r>
      <w:r w:rsidRPr="00073E86">
        <w:rPr>
          <w:lang w:val="uk-UA"/>
        </w:rPr>
        <w:t>громади</w:t>
      </w:r>
      <w:r w:rsidRPr="00073E86">
        <w:t>;</w:t>
      </w:r>
    </w:p>
    <w:p w:rsidR="00FB3AED" w:rsidRPr="00073E86" w:rsidRDefault="00B456E7" w:rsidP="00F52BFE">
      <w:pPr>
        <w:ind w:firstLine="709"/>
        <w:rPr>
          <w:lang w:val="uk-UA"/>
        </w:rPr>
      </w:pPr>
      <w:r w:rsidRPr="00073E86">
        <w:t xml:space="preserve">- </w:t>
      </w:r>
      <w:proofErr w:type="spellStart"/>
      <w:r w:rsidRPr="00073E86">
        <w:t>збільшення</w:t>
      </w:r>
      <w:proofErr w:type="spellEnd"/>
      <w:r w:rsidRPr="00073E86">
        <w:t xml:space="preserve"> </w:t>
      </w:r>
      <w:proofErr w:type="spellStart"/>
      <w:r w:rsidRPr="00073E86">
        <w:t>надходжень</w:t>
      </w:r>
      <w:proofErr w:type="spellEnd"/>
      <w:r w:rsidRPr="00073E86">
        <w:t xml:space="preserve"> до </w:t>
      </w:r>
      <w:r w:rsidR="00FB3AED" w:rsidRPr="00073E86">
        <w:rPr>
          <w:lang w:val="uk-UA"/>
        </w:rPr>
        <w:t>селищного</w:t>
      </w:r>
      <w:r w:rsidRPr="00073E86">
        <w:t xml:space="preserve"> бюджету та </w:t>
      </w:r>
      <w:proofErr w:type="spellStart"/>
      <w:r w:rsidRPr="00073E86">
        <w:t>направлення</w:t>
      </w:r>
      <w:proofErr w:type="spellEnd"/>
      <w:r w:rsidR="00FB3AED" w:rsidRPr="00073E86">
        <w:t xml:space="preserve"> </w:t>
      </w:r>
      <w:proofErr w:type="spellStart"/>
      <w:r w:rsidR="00FB3AED" w:rsidRPr="00073E86">
        <w:t>додаткових</w:t>
      </w:r>
      <w:proofErr w:type="spellEnd"/>
      <w:r w:rsidR="00FB3AED" w:rsidRPr="00073E86">
        <w:t xml:space="preserve"> </w:t>
      </w:r>
      <w:proofErr w:type="spellStart"/>
      <w:r w:rsidR="00FB3AED" w:rsidRPr="00073E86">
        <w:t>коштів</w:t>
      </w:r>
      <w:proofErr w:type="spellEnd"/>
      <w:r w:rsidR="00FB3AED" w:rsidRPr="00073E86">
        <w:t xml:space="preserve"> на </w:t>
      </w:r>
      <w:proofErr w:type="spellStart"/>
      <w:r w:rsidR="00FB3AED" w:rsidRPr="00073E86">
        <w:t>розвиток</w:t>
      </w:r>
      <w:proofErr w:type="spellEnd"/>
      <w:r w:rsidR="00FB3AED" w:rsidRPr="00073E86">
        <w:t xml:space="preserve"> </w:t>
      </w:r>
      <w:proofErr w:type="spellStart"/>
      <w:r w:rsidR="00FB3AED" w:rsidRPr="00073E86">
        <w:t>громади</w:t>
      </w:r>
      <w:proofErr w:type="spellEnd"/>
      <w:r w:rsidR="00FB3AED" w:rsidRPr="00073E86">
        <w:rPr>
          <w:lang w:val="uk-UA"/>
        </w:rPr>
        <w:t>;</w:t>
      </w:r>
    </w:p>
    <w:p w:rsidR="00073E86" w:rsidRDefault="00B456E7" w:rsidP="00F52BFE">
      <w:pPr>
        <w:ind w:firstLine="709"/>
        <w:rPr>
          <w:lang w:val="uk-UA"/>
        </w:rPr>
      </w:pPr>
      <w:r w:rsidRPr="00073E86">
        <w:rPr>
          <w:lang w:val="uk-UA"/>
        </w:rPr>
        <w:t>- забезпечення дотримання вимог податкового законодавства України та норм Закону України «Про засади державної регуляторної політики у сфері господарської діяльності» при прийнятті рішень щодо встановлення місцевих податків.</w:t>
      </w:r>
    </w:p>
    <w:p w:rsidR="00F52BFE" w:rsidRPr="00073E86" w:rsidRDefault="00F52BFE" w:rsidP="00F52BFE">
      <w:pPr>
        <w:ind w:firstLine="709"/>
        <w:rPr>
          <w:lang w:val="uk-UA"/>
        </w:rPr>
      </w:pPr>
      <w:r w:rsidRPr="00073E86">
        <w:rPr>
          <w:color w:val="000000"/>
          <w:lang w:val="uk-UA"/>
        </w:rPr>
        <w:br/>
        <w:t xml:space="preserve">         </w:t>
      </w:r>
      <w:r w:rsidRPr="00073E86">
        <w:rPr>
          <w:rStyle w:val="a3"/>
          <w:color w:val="000000"/>
          <w:lang w:val="uk-UA"/>
        </w:rPr>
        <w:t>4.  Строк виконання заходів з відстеження</w:t>
      </w:r>
      <w:r w:rsidRPr="00073E86">
        <w:rPr>
          <w:color w:val="000000"/>
          <w:lang w:val="uk-UA"/>
        </w:rPr>
        <w:br/>
      </w:r>
      <w:r w:rsidRPr="00073E86">
        <w:rPr>
          <w:lang w:val="uk-UA"/>
        </w:rPr>
        <w:t>0</w:t>
      </w:r>
      <w:r w:rsidR="00604089" w:rsidRPr="00073E86">
        <w:rPr>
          <w:lang w:val="uk-UA"/>
        </w:rPr>
        <w:t>1</w:t>
      </w:r>
      <w:r w:rsidRPr="00073E86">
        <w:rPr>
          <w:lang w:val="uk-UA"/>
        </w:rPr>
        <w:t>.0</w:t>
      </w:r>
      <w:r w:rsidR="00073E86" w:rsidRPr="00073E86">
        <w:rPr>
          <w:lang w:val="uk-UA"/>
        </w:rPr>
        <w:t>9.2025</w:t>
      </w:r>
      <w:r w:rsidRPr="00073E86">
        <w:rPr>
          <w:lang w:val="uk-UA"/>
        </w:rPr>
        <w:t xml:space="preserve"> – </w:t>
      </w:r>
      <w:r w:rsidR="00604089" w:rsidRPr="00073E86">
        <w:rPr>
          <w:lang w:val="uk-UA"/>
        </w:rPr>
        <w:t>30</w:t>
      </w:r>
      <w:r w:rsidRPr="00073E86">
        <w:rPr>
          <w:lang w:val="uk-UA"/>
        </w:rPr>
        <w:t>.0</w:t>
      </w:r>
      <w:r w:rsidR="00073E86" w:rsidRPr="00073E86">
        <w:rPr>
          <w:lang w:val="uk-UA"/>
        </w:rPr>
        <w:t>9.2025</w:t>
      </w:r>
      <w:r w:rsidRPr="00073E86">
        <w:rPr>
          <w:lang w:val="uk-UA"/>
        </w:rPr>
        <w:t xml:space="preserve"> року.</w:t>
      </w:r>
    </w:p>
    <w:p w:rsidR="00F52BFE" w:rsidRPr="00073E86" w:rsidRDefault="00F52BFE" w:rsidP="00F52BFE">
      <w:pPr>
        <w:ind w:firstLine="709"/>
        <w:rPr>
          <w:color w:val="000000"/>
          <w:lang w:val="uk-UA"/>
        </w:rPr>
      </w:pPr>
    </w:p>
    <w:p w:rsidR="00F52BFE" w:rsidRPr="00073E86" w:rsidRDefault="00F52BFE" w:rsidP="00F52BFE">
      <w:pPr>
        <w:ind w:firstLine="709"/>
        <w:rPr>
          <w:color w:val="000000"/>
          <w:lang w:val="uk-UA"/>
        </w:rPr>
      </w:pPr>
      <w:r w:rsidRPr="00073E86">
        <w:rPr>
          <w:rStyle w:val="a3"/>
          <w:color w:val="000000"/>
          <w:lang w:val="uk-UA"/>
        </w:rPr>
        <w:t>5.  Тип відстеження</w:t>
      </w:r>
      <w:r w:rsidR="00FE7EA7" w:rsidRPr="00073E86">
        <w:rPr>
          <w:color w:val="000000"/>
          <w:lang w:val="uk-UA"/>
        </w:rPr>
        <w:t xml:space="preserve"> </w:t>
      </w:r>
      <w:r w:rsidR="00FE7EA7" w:rsidRPr="00073E86">
        <w:rPr>
          <w:color w:val="000000"/>
          <w:lang w:val="uk-UA"/>
        </w:rPr>
        <w:br/>
      </w:r>
      <w:r w:rsidR="00073E86" w:rsidRPr="00073E86">
        <w:rPr>
          <w:color w:val="000000"/>
          <w:lang w:val="uk-UA"/>
        </w:rPr>
        <w:t>Періодичне</w:t>
      </w:r>
    </w:p>
    <w:p w:rsidR="00F52BFE" w:rsidRPr="00073E86" w:rsidRDefault="00F52BFE" w:rsidP="00F52BFE">
      <w:pPr>
        <w:ind w:firstLine="709"/>
        <w:rPr>
          <w:color w:val="000000"/>
          <w:lang w:val="uk-UA"/>
        </w:rPr>
      </w:pPr>
    </w:p>
    <w:p w:rsidR="00F52BFE" w:rsidRPr="00073E86" w:rsidRDefault="00F52BFE" w:rsidP="00F52BFE">
      <w:pPr>
        <w:ind w:firstLine="709"/>
        <w:rPr>
          <w:rStyle w:val="a3"/>
          <w:lang w:val="uk-UA"/>
        </w:rPr>
      </w:pPr>
      <w:r w:rsidRPr="00073E86">
        <w:rPr>
          <w:rStyle w:val="a3"/>
          <w:color w:val="000000"/>
          <w:lang w:val="uk-UA"/>
        </w:rPr>
        <w:t>6.  Методи одержання результативності  відстеження</w:t>
      </w:r>
    </w:p>
    <w:p w:rsidR="00F52BFE" w:rsidRPr="00073E86" w:rsidRDefault="00F52BFE" w:rsidP="00CC7C11">
      <w:pPr>
        <w:ind w:hanging="180"/>
        <w:jc w:val="both"/>
        <w:rPr>
          <w:color w:val="000000"/>
          <w:lang w:val="uk-UA"/>
        </w:rPr>
      </w:pPr>
      <w:r w:rsidRPr="00073E86">
        <w:rPr>
          <w:color w:val="000000"/>
          <w:lang w:val="uk-UA"/>
        </w:rPr>
        <w:t xml:space="preserve"> </w:t>
      </w:r>
      <w:r w:rsidR="003B1381" w:rsidRPr="00073E86">
        <w:rPr>
          <w:color w:val="000000"/>
          <w:lang w:val="uk-UA"/>
        </w:rPr>
        <w:tab/>
      </w:r>
      <w:r w:rsidR="003B1381" w:rsidRPr="00073E86">
        <w:rPr>
          <w:color w:val="000000"/>
          <w:lang w:val="uk-UA"/>
        </w:rPr>
        <w:tab/>
      </w:r>
      <w:r w:rsidRPr="00073E86">
        <w:rPr>
          <w:color w:val="000000"/>
          <w:lang w:val="uk-UA"/>
        </w:rPr>
        <w:t xml:space="preserve"> </w:t>
      </w:r>
      <w:proofErr w:type="spellStart"/>
      <w:r w:rsidR="00233D8C" w:rsidRPr="00073E86">
        <w:t>Відстеження</w:t>
      </w:r>
      <w:proofErr w:type="spellEnd"/>
      <w:r w:rsidR="00233D8C" w:rsidRPr="00073E86">
        <w:t xml:space="preserve"> </w:t>
      </w:r>
      <w:proofErr w:type="spellStart"/>
      <w:r w:rsidR="00233D8C" w:rsidRPr="00073E86">
        <w:t>результативності</w:t>
      </w:r>
      <w:proofErr w:type="spellEnd"/>
      <w:r w:rsidR="00233D8C" w:rsidRPr="00073E86">
        <w:t xml:space="preserve"> </w:t>
      </w:r>
      <w:proofErr w:type="spellStart"/>
      <w:r w:rsidR="00233D8C" w:rsidRPr="00073E86">
        <w:t>даного</w:t>
      </w:r>
      <w:proofErr w:type="spellEnd"/>
      <w:r w:rsidR="00233D8C" w:rsidRPr="00073E86">
        <w:t xml:space="preserve"> регуляторного акту проводиться шляхом </w:t>
      </w:r>
      <w:proofErr w:type="spellStart"/>
      <w:r w:rsidR="00233D8C" w:rsidRPr="00073E86">
        <w:t>аналізу</w:t>
      </w:r>
      <w:proofErr w:type="spellEnd"/>
      <w:r w:rsidR="00233D8C" w:rsidRPr="00073E86">
        <w:t xml:space="preserve"> </w:t>
      </w:r>
      <w:proofErr w:type="spellStart"/>
      <w:r w:rsidR="00233D8C" w:rsidRPr="00073E86">
        <w:t>надходжень</w:t>
      </w:r>
      <w:proofErr w:type="spellEnd"/>
      <w:r w:rsidR="00233D8C" w:rsidRPr="00073E86">
        <w:t xml:space="preserve"> до бюджету </w:t>
      </w:r>
      <w:proofErr w:type="spellStart"/>
      <w:r w:rsidR="00233D8C" w:rsidRPr="00073E86">
        <w:t>територіальної</w:t>
      </w:r>
      <w:proofErr w:type="spellEnd"/>
      <w:r w:rsidR="00233D8C" w:rsidRPr="00073E86">
        <w:t xml:space="preserve"> </w:t>
      </w:r>
      <w:proofErr w:type="spellStart"/>
      <w:r w:rsidR="00233D8C" w:rsidRPr="00073E86">
        <w:t>громади</w:t>
      </w:r>
      <w:proofErr w:type="spellEnd"/>
      <w:r w:rsidR="00233D8C" w:rsidRPr="00073E86">
        <w:t xml:space="preserve"> з земельного </w:t>
      </w:r>
      <w:proofErr w:type="spellStart"/>
      <w:r w:rsidR="00233D8C" w:rsidRPr="00073E86">
        <w:t>податку</w:t>
      </w:r>
      <w:proofErr w:type="spellEnd"/>
      <w:r w:rsidR="00233D8C" w:rsidRPr="00073E86">
        <w:t xml:space="preserve">, у </w:t>
      </w:r>
      <w:proofErr w:type="spellStart"/>
      <w:r w:rsidR="00233D8C" w:rsidRPr="00073E86">
        <w:t>т.ч</w:t>
      </w:r>
      <w:proofErr w:type="spellEnd"/>
      <w:r w:rsidR="00233D8C" w:rsidRPr="00073E86">
        <w:t xml:space="preserve">. в </w:t>
      </w:r>
      <w:proofErr w:type="spellStart"/>
      <w:r w:rsidR="00233D8C" w:rsidRPr="00073E86">
        <w:t>розрізі</w:t>
      </w:r>
      <w:proofErr w:type="spellEnd"/>
      <w:r w:rsidR="00233D8C" w:rsidRPr="00073E86">
        <w:t xml:space="preserve"> </w:t>
      </w:r>
      <w:proofErr w:type="spellStart"/>
      <w:r w:rsidR="00233D8C" w:rsidRPr="00073E86">
        <w:t>категорій</w:t>
      </w:r>
      <w:proofErr w:type="spellEnd"/>
      <w:r w:rsidR="00233D8C" w:rsidRPr="00073E86">
        <w:t xml:space="preserve"> </w:t>
      </w:r>
      <w:proofErr w:type="spellStart"/>
      <w:r w:rsidR="00233D8C" w:rsidRPr="00073E86">
        <w:t>платників</w:t>
      </w:r>
      <w:proofErr w:type="spellEnd"/>
      <w:r w:rsidR="00233D8C" w:rsidRPr="00073E86">
        <w:t>.</w:t>
      </w:r>
    </w:p>
    <w:p w:rsidR="00CC7C11" w:rsidRPr="00073E86" w:rsidRDefault="00CC7C11" w:rsidP="00CC7C11">
      <w:pPr>
        <w:ind w:hanging="180"/>
        <w:jc w:val="both"/>
        <w:rPr>
          <w:color w:val="000000"/>
          <w:shd w:val="clear" w:color="auto" w:fill="FFFFFF"/>
          <w:lang w:val="uk-UA"/>
        </w:rPr>
      </w:pPr>
    </w:p>
    <w:p w:rsidR="00F52BFE" w:rsidRPr="00073E86" w:rsidRDefault="00F52BFE" w:rsidP="00F52BFE">
      <w:pPr>
        <w:ind w:firstLine="709"/>
        <w:jc w:val="both"/>
        <w:rPr>
          <w:color w:val="000000"/>
          <w:lang w:val="uk-UA"/>
        </w:rPr>
      </w:pPr>
      <w:r w:rsidRPr="00073E86">
        <w:rPr>
          <w:rStyle w:val="a3"/>
          <w:color w:val="000000"/>
          <w:lang w:val="uk-UA"/>
        </w:rPr>
        <w:t>7. Дані та припущення, на основі яких відстежувалась результативність, а також способи одержання даних</w:t>
      </w:r>
    </w:p>
    <w:p w:rsidR="00F52BFE" w:rsidRPr="00073E86" w:rsidRDefault="004B4BB8" w:rsidP="00975961">
      <w:pPr>
        <w:ind w:left="709"/>
        <w:jc w:val="both"/>
        <w:rPr>
          <w:color w:val="000000"/>
          <w:lang w:val="uk-UA"/>
        </w:rPr>
      </w:pPr>
      <w:r w:rsidRPr="00073E86">
        <w:rPr>
          <w:rFonts w:eastAsia="Calibri"/>
          <w:lang w:val="uk-UA" w:eastAsia="en-US"/>
        </w:rPr>
        <w:t>Відділ</w:t>
      </w:r>
      <w:r w:rsidRPr="00073E8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розвитку, підприємництва, регуляторної діяльності та міжнародного співробітництва </w:t>
      </w:r>
      <w:proofErr w:type="spellStart"/>
      <w:r w:rsidRPr="00073E8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>Кутської</w:t>
      </w:r>
      <w:proofErr w:type="spellEnd"/>
      <w:r w:rsidRPr="00073E8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селищної ради</w:t>
      </w:r>
      <w:r w:rsidRPr="00073E86">
        <w:rPr>
          <w:lang w:val="uk-UA"/>
        </w:rPr>
        <w:t xml:space="preserve"> проведено аналіз </w:t>
      </w:r>
      <w:r w:rsidR="00634527" w:rsidRPr="00073E86">
        <w:rPr>
          <w:lang w:val="uk-UA"/>
        </w:rPr>
        <w:t>надходжень з земельного податку,</w:t>
      </w:r>
      <w:r w:rsidRPr="00073E86">
        <w:rPr>
          <w:lang w:val="uk-UA"/>
        </w:rPr>
        <w:t xml:space="preserve"> </w:t>
      </w:r>
      <w:r w:rsidR="00634527" w:rsidRPr="00073E86">
        <w:rPr>
          <w:lang w:val="uk-UA"/>
        </w:rPr>
        <w:t>з</w:t>
      </w:r>
      <w:r w:rsidRPr="00073E86">
        <w:rPr>
          <w:lang w:val="uk-UA"/>
        </w:rPr>
        <w:t xml:space="preserve">окрема, окремо по категоріям платників (юридичні особи, фізичні особи). Аналіз надходжень здійснювався на базі даних фінансового </w:t>
      </w:r>
      <w:r w:rsidR="00634527" w:rsidRPr="00073E86">
        <w:rPr>
          <w:lang w:val="uk-UA"/>
        </w:rPr>
        <w:t>відділу</w:t>
      </w:r>
      <w:r w:rsidRPr="00073E86">
        <w:rPr>
          <w:lang w:val="uk-UA"/>
        </w:rPr>
        <w:t xml:space="preserve"> </w:t>
      </w:r>
      <w:proofErr w:type="spellStart"/>
      <w:r w:rsidR="00634527" w:rsidRPr="00073E86">
        <w:rPr>
          <w:lang w:val="uk-UA"/>
        </w:rPr>
        <w:t>Кутської</w:t>
      </w:r>
      <w:proofErr w:type="spellEnd"/>
      <w:r w:rsidR="00634527" w:rsidRPr="00073E86">
        <w:rPr>
          <w:lang w:val="uk-UA"/>
        </w:rPr>
        <w:t xml:space="preserve"> селищної ради</w:t>
      </w:r>
      <w:r w:rsidRPr="00073E86">
        <w:rPr>
          <w:lang w:val="uk-UA"/>
        </w:rPr>
        <w:t xml:space="preserve"> про надходження до бюджету місцевих податків.</w:t>
      </w:r>
    </w:p>
    <w:p w:rsidR="00F52BFE" w:rsidRPr="00073E86" w:rsidRDefault="00F52BFE" w:rsidP="00F52BFE">
      <w:pPr>
        <w:ind w:firstLine="709"/>
        <w:rPr>
          <w:color w:val="000000"/>
          <w:lang w:val="uk-UA"/>
        </w:rPr>
      </w:pPr>
      <w:r w:rsidRPr="00073E86">
        <w:rPr>
          <w:color w:val="000000"/>
          <w:lang w:val="uk-UA"/>
        </w:rPr>
        <w:t> </w:t>
      </w:r>
    </w:p>
    <w:p w:rsidR="00F52BFE" w:rsidRPr="00073E86" w:rsidRDefault="00F52BFE" w:rsidP="00F52BFE">
      <w:pPr>
        <w:pStyle w:val="a4"/>
        <w:numPr>
          <w:ilvl w:val="0"/>
          <w:numId w:val="2"/>
        </w:numPr>
        <w:jc w:val="both"/>
        <w:rPr>
          <w:rStyle w:val="a3"/>
          <w:lang w:val="uk-UA"/>
        </w:rPr>
      </w:pPr>
      <w:r w:rsidRPr="00073E86">
        <w:rPr>
          <w:rStyle w:val="a3"/>
          <w:color w:val="000000"/>
          <w:lang w:val="uk-UA"/>
        </w:rPr>
        <w:t>Кількісні та якісні значення показників результативності регуляторного акта</w:t>
      </w:r>
    </w:p>
    <w:p w:rsidR="00F52BFE" w:rsidRPr="00073E86" w:rsidRDefault="00F52BFE" w:rsidP="00F52BFE">
      <w:pPr>
        <w:ind w:firstLine="709"/>
        <w:jc w:val="both"/>
        <w:rPr>
          <w:lang w:val="uk-UA"/>
        </w:rPr>
      </w:pPr>
    </w:p>
    <w:p w:rsidR="00907E2D" w:rsidRPr="00073E86" w:rsidRDefault="00907E2D" w:rsidP="00907E2D">
      <w:pPr>
        <w:ind w:left="111" w:right="70" w:firstLine="570"/>
        <w:jc w:val="both"/>
      </w:pPr>
      <w:proofErr w:type="spellStart"/>
      <w:r w:rsidRPr="00073E86">
        <w:t>Основним</w:t>
      </w:r>
      <w:proofErr w:type="spellEnd"/>
      <w:r w:rsidRPr="00073E86">
        <w:rPr>
          <w:spacing w:val="1"/>
        </w:rPr>
        <w:t xml:space="preserve"> </w:t>
      </w:r>
      <w:proofErr w:type="spellStart"/>
      <w:r w:rsidRPr="00073E86">
        <w:t>показником</w:t>
      </w:r>
      <w:proofErr w:type="spellEnd"/>
      <w:r w:rsidRPr="00073E86">
        <w:rPr>
          <w:spacing w:val="1"/>
        </w:rPr>
        <w:t xml:space="preserve"> </w:t>
      </w:r>
      <w:proofErr w:type="spellStart"/>
      <w:r w:rsidRPr="00073E86">
        <w:t>результативності</w:t>
      </w:r>
      <w:proofErr w:type="spellEnd"/>
      <w:r w:rsidRPr="00073E86">
        <w:t xml:space="preserve"> </w:t>
      </w:r>
      <w:proofErr w:type="spellStart"/>
      <w:r w:rsidRPr="00073E86">
        <w:t>даного</w:t>
      </w:r>
      <w:proofErr w:type="spellEnd"/>
      <w:r w:rsidRPr="00073E86">
        <w:t xml:space="preserve"> регуляторного акту є </w:t>
      </w:r>
      <w:proofErr w:type="spellStart"/>
      <w:r w:rsidRPr="00073E86">
        <w:t>суми</w:t>
      </w:r>
      <w:proofErr w:type="spellEnd"/>
      <w:r w:rsidRPr="00073E86">
        <w:t xml:space="preserve"> </w:t>
      </w:r>
      <w:proofErr w:type="spellStart"/>
      <w:r w:rsidRPr="00073E86">
        <w:t>річних</w:t>
      </w:r>
      <w:proofErr w:type="spellEnd"/>
      <w:r w:rsidRPr="00073E86">
        <w:t xml:space="preserve"> </w:t>
      </w:r>
      <w:proofErr w:type="spellStart"/>
      <w:r w:rsidRPr="00073E86">
        <w:t>надходжень</w:t>
      </w:r>
      <w:proofErr w:type="spellEnd"/>
      <w:r w:rsidRPr="00073E86">
        <w:rPr>
          <w:spacing w:val="-52"/>
        </w:rPr>
        <w:t xml:space="preserve"> </w:t>
      </w:r>
      <w:r w:rsidRPr="00073E86">
        <w:t>до</w:t>
      </w:r>
      <w:r w:rsidRPr="00073E86">
        <w:rPr>
          <w:spacing w:val="7"/>
        </w:rPr>
        <w:t xml:space="preserve"> </w:t>
      </w:r>
      <w:proofErr w:type="spellStart"/>
      <w:r w:rsidRPr="00073E86">
        <w:t>місцевого</w:t>
      </w:r>
      <w:proofErr w:type="spellEnd"/>
      <w:r w:rsidRPr="00073E86">
        <w:rPr>
          <w:spacing w:val="21"/>
        </w:rPr>
        <w:t xml:space="preserve"> </w:t>
      </w:r>
      <w:r w:rsidRPr="00073E86">
        <w:t>бюджету</w:t>
      </w:r>
      <w:r w:rsidRPr="00073E86">
        <w:rPr>
          <w:spacing w:val="28"/>
        </w:rPr>
        <w:t xml:space="preserve"> </w:t>
      </w:r>
      <w:r w:rsidRPr="00073E86">
        <w:t>по</w:t>
      </w:r>
      <w:r w:rsidRPr="00073E86">
        <w:rPr>
          <w:spacing w:val="1"/>
        </w:rPr>
        <w:t xml:space="preserve"> </w:t>
      </w:r>
      <w:r w:rsidRPr="00073E86">
        <w:rPr>
          <w:spacing w:val="1"/>
          <w:lang w:val="uk-UA"/>
        </w:rPr>
        <w:t>с</w:t>
      </w:r>
      <w:proofErr w:type="spellStart"/>
      <w:r w:rsidRPr="00073E86">
        <w:t>платі</w:t>
      </w:r>
      <w:proofErr w:type="spellEnd"/>
      <w:r w:rsidRPr="00073E86">
        <w:rPr>
          <w:spacing w:val="17"/>
        </w:rPr>
        <w:t xml:space="preserve"> </w:t>
      </w:r>
      <w:r w:rsidRPr="00073E86">
        <w:t>за</w:t>
      </w:r>
      <w:r w:rsidRPr="00073E86">
        <w:rPr>
          <w:spacing w:val="2"/>
        </w:rPr>
        <w:t xml:space="preserve"> </w:t>
      </w:r>
      <w:r w:rsidRPr="00073E86">
        <w:t>землю.</w:t>
      </w:r>
    </w:p>
    <w:p w:rsidR="00C844E3" w:rsidRPr="00073E86" w:rsidRDefault="00907E2D" w:rsidP="00907E2D">
      <w:pPr>
        <w:ind w:firstLine="677"/>
        <w:jc w:val="both"/>
        <w:rPr>
          <w:iCs/>
          <w:lang w:val="uk-UA"/>
        </w:rPr>
      </w:pPr>
      <w:r w:rsidRPr="00073E86">
        <w:rPr>
          <w:iCs/>
          <w:lang w:val="uk-UA"/>
        </w:rPr>
        <w:t>О</w:t>
      </w:r>
      <w:r w:rsidR="00C844E3" w:rsidRPr="00073E86">
        <w:rPr>
          <w:iCs/>
          <w:lang w:val="uk-UA"/>
        </w:rPr>
        <w:t xml:space="preserve">знайомляться із положеннями зазначеного рішення </w:t>
      </w:r>
      <w:r w:rsidRPr="00073E86">
        <w:rPr>
          <w:iCs/>
          <w:lang w:val="uk-UA"/>
        </w:rPr>
        <w:t xml:space="preserve">можна </w:t>
      </w:r>
      <w:r w:rsidR="00C844E3" w:rsidRPr="00073E86">
        <w:rPr>
          <w:iCs/>
          <w:lang w:val="uk-UA"/>
        </w:rPr>
        <w:t xml:space="preserve">в мережі Інтернет на офіційній </w:t>
      </w:r>
      <w:proofErr w:type="spellStart"/>
      <w:r w:rsidR="00C844E3" w:rsidRPr="00073E86">
        <w:rPr>
          <w:iCs/>
          <w:lang w:val="uk-UA"/>
        </w:rPr>
        <w:t>вебсторінці</w:t>
      </w:r>
      <w:proofErr w:type="spellEnd"/>
      <w:r w:rsidR="00C844E3" w:rsidRPr="00073E86">
        <w:rPr>
          <w:iCs/>
          <w:lang w:val="uk-UA"/>
        </w:rPr>
        <w:t xml:space="preserve"> </w:t>
      </w:r>
      <w:proofErr w:type="spellStart"/>
      <w:r w:rsidR="00C844E3" w:rsidRPr="00073E86">
        <w:rPr>
          <w:iCs/>
          <w:lang w:val="uk-UA"/>
        </w:rPr>
        <w:t>Кутської</w:t>
      </w:r>
      <w:proofErr w:type="spellEnd"/>
      <w:r w:rsidR="00C844E3" w:rsidRPr="00073E86">
        <w:rPr>
          <w:iCs/>
          <w:lang w:val="uk-UA"/>
        </w:rPr>
        <w:t xml:space="preserve"> селищної ради (</w:t>
      </w:r>
      <w:hyperlink r:id="rId5" w:history="1">
        <w:r w:rsidR="008C52EE" w:rsidRPr="00073E86">
          <w:rPr>
            <w:color w:val="0000FF"/>
            <w:u w:val="single"/>
            <w:lang w:val="uk-UA"/>
          </w:rPr>
          <w:t>(kuty-rada.gov.ua)</w:t>
        </w:r>
      </w:hyperlink>
      <w:r w:rsidRPr="00073E86">
        <w:rPr>
          <w:iCs/>
          <w:lang w:val="uk-UA"/>
        </w:rPr>
        <w:t>).</w:t>
      </w:r>
    </w:p>
    <w:p w:rsidR="00037087" w:rsidRDefault="00037087" w:rsidP="00037087">
      <w:pPr>
        <w:pStyle w:val="a5"/>
        <w:shd w:val="clear" w:color="auto" w:fill="FFFFFF"/>
        <w:spacing w:before="0" w:beforeAutospacing="0" w:after="0" w:afterAutospacing="0"/>
        <w:jc w:val="both"/>
        <w:rPr>
          <w:color w:val="001820"/>
          <w:u w:val="single"/>
          <w:bdr w:val="none" w:sz="0" w:space="0" w:color="auto" w:frame="1"/>
        </w:rPr>
      </w:pPr>
    </w:p>
    <w:p w:rsidR="00037087" w:rsidRDefault="00037087" w:rsidP="00037087">
      <w:pPr>
        <w:pStyle w:val="a5"/>
        <w:shd w:val="clear" w:color="auto" w:fill="FFFFFF"/>
        <w:spacing w:before="0" w:beforeAutospacing="0" w:after="0" w:afterAutospacing="0"/>
        <w:jc w:val="both"/>
        <w:rPr>
          <w:color w:val="001820"/>
          <w:u w:val="single"/>
          <w:bdr w:val="none" w:sz="0" w:space="0" w:color="auto" w:frame="1"/>
        </w:rPr>
      </w:pPr>
    </w:p>
    <w:p w:rsidR="00037087" w:rsidRDefault="00037087" w:rsidP="00037087">
      <w:pPr>
        <w:pStyle w:val="a5"/>
        <w:shd w:val="clear" w:color="auto" w:fill="FFFFFF"/>
        <w:spacing w:before="0" w:beforeAutospacing="0" w:after="0" w:afterAutospacing="0"/>
        <w:jc w:val="both"/>
        <w:rPr>
          <w:color w:val="001820"/>
          <w:u w:val="single"/>
          <w:bdr w:val="none" w:sz="0" w:space="0" w:color="auto" w:frame="1"/>
        </w:rPr>
      </w:pPr>
    </w:p>
    <w:p w:rsidR="00622A9A" w:rsidRDefault="00622A9A" w:rsidP="00037087">
      <w:pPr>
        <w:pStyle w:val="a5"/>
        <w:shd w:val="clear" w:color="auto" w:fill="FFFFFF"/>
        <w:spacing w:before="0" w:beforeAutospacing="0" w:after="0" w:afterAutospacing="0"/>
        <w:jc w:val="both"/>
        <w:rPr>
          <w:color w:val="001820"/>
          <w:u w:val="single"/>
          <w:bdr w:val="none" w:sz="0" w:space="0" w:color="auto" w:frame="1"/>
        </w:rPr>
      </w:pPr>
    </w:p>
    <w:p w:rsidR="00622A9A" w:rsidRDefault="00622A9A" w:rsidP="00037087">
      <w:pPr>
        <w:pStyle w:val="a5"/>
        <w:shd w:val="clear" w:color="auto" w:fill="FFFFFF"/>
        <w:spacing w:before="0" w:beforeAutospacing="0" w:after="0" w:afterAutospacing="0"/>
        <w:jc w:val="both"/>
        <w:rPr>
          <w:color w:val="001820"/>
          <w:u w:val="single"/>
          <w:bdr w:val="none" w:sz="0" w:space="0" w:color="auto" w:frame="1"/>
        </w:rPr>
      </w:pPr>
    </w:p>
    <w:p w:rsidR="00037087" w:rsidRPr="006251DB" w:rsidRDefault="00037087" w:rsidP="00037087">
      <w:pPr>
        <w:pStyle w:val="a5"/>
        <w:shd w:val="clear" w:color="auto" w:fill="FFFFFF"/>
        <w:spacing w:before="0" w:beforeAutospacing="0" w:after="0" w:afterAutospacing="0"/>
        <w:jc w:val="both"/>
        <w:rPr>
          <w:color w:val="001820"/>
        </w:rPr>
      </w:pPr>
      <w:r w:rsidRPr="006251DB">
        <w:rPr>
          <w:color w:val="001820"/>
          <w:u w:val="single"/>
          <w:bdr w:val="none" w:sz="0" w:space="0" w:color="auto" w:frame="1"/>
        </w:rPr>
        <w:lastRenderedPageBreak/>
        <w:t>Кількісні показники результативності акту:</w:t>
      </w:r>
    </w:p>
    <w:p w:rsidR="00C844E3" w:rsidRPr="00073E86" w:rsidRDefault="00C844E3" w:rsidP="00037087">
      <w:pPr>
        <w:widowControl w:val="0"/>
        <w:autoSpaceDE w:val="0"/>
        <w:autoSpaceDN w:val="0"/>
        <w:adjustRightInd w:val="0"/>
        <w:jc w:val="both"/>
        <w:rPr>
          <w:lang w:val="uk-UA"/>
        </w:rPr>
      </w:pPr>
    </w:p>
    <w:tbl>
      <w:tblPr>
        <w:tblpPr w:leftFromText="180" w:rightFromText="180" w:bottomFromText="200" w:vertAnchor="text" w:horzAnchor="margin" w:tblpY="-3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92"/>
        <w:gridCol w:w="1441"/>
        <w:gridCol w:w="1277"/>
        <w:gridCol w:w="1348"/>
        <w:gridCol w:w="1296"/>
      </w:tblGrid>
      <w:tr w:rsidR="00073E86" w:rsidRPr="00073E86" w:rsidTr="00073E86">
        <w:trPr>
          <w:trHeight w:val="276"/>
        </w:trPr>
        <w:tc>
          <w:tcPr>
            <w:tcW w:w="22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3E86" w:rsidRPr="00073E86" w:rsidRDefault="00073E86" w:rsidP="00037087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073E86">
              <w:rPr>
                <w:rFonts w:eastAsia="Courier New"/>
                <w:color w:val="000000"/>
                <w:lang w:val="uk-UA" w:eastAsia="en-US"/>
              </w:rPr>
              <w:t>Назва показника</w:t>
            </w:r>
          </w:p>
        </w:tc>
        <w:tc>
          <w:tcPr>
            <w:tcW w:w="27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E86" w:rsidRPr="00073E86" w:rsidRDefault="00073E86" w:rsidP="00037087">
            <w:pPr>
              <w:widowControl w:val="0"/>
              <w:jc w:val="center"/>
              <w:rPr>
                <w:rFonts w:eastAsia="Courier New"/>
                <w:b/>
                <w:i/>
                <w:iCs/>
                <w:color w:val="000000"/>
                <w:lang w:val="uk-UA"/>
              </w:rPr>
            </w:pPr>
            <w:r w:rsidRPr="00073E86">
              <w:rPr>
                <w:rFonts w:eastAsia="Courier New"/>
                <w:b/>
                <w:i/>
                <w:iCs/>
                <w:color w:val="000000"/>
                <w:lang w:val="uk-UA"/>
              </w:rPr>
              <w:t>Період відстеження, сума надходжень, грн</w:t>
            </w:r>
          </w:p>
        </w:tc>
      </w:tr>
      <w:tr w:rsidR="00073E86" w:rsidRPr="00073E86" w:rsidTr="00073E86">
        <w:trPr>
          <w:trHeight w:val="276"/>
        </w:trPr>
        <w:tc>
          <w:tcPr>
            <w:tcW w:w="228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E86" w:rsidRPr="00073E86" w:rsidRDefault="00073E86" w:rsidP="00037087">
            <w:pPr>
              <w:widowControl w:val="0"/>
              <w:jc w:val="center"/>
              <w:rPr>
                <w:rFonts w:eastAsia="Calibri"/>
                <w:color w:val="000000"/>
                <w:lang w:val="uk-UA" w:eastAsia="en-US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3E86" w:rsidRPr="00073E86" w:rsidRDefault="00073E86" w:rsidP="00037087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073E86">
              <w:rPr>
                <w:rFonts w:eastAsia="Courier New"/>
                <w:color w:val="000000"/>
                <w:lang w:val="uk-UA" w:eastAsia="en-US"/>
              </w:rPr>
              <w:t>2022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E86" w:rsidRPr="00073E86" w:rsidRDefault="00073E86" w:rsidP="00037087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073E86">
              <w:rPr>
                <w:rFonts w:eastAsia="Courier New"/>
                <w:color w:val="000000"/>
                <w:lang w:val="uk-UA" w:eastAsia="en-US"/>
              </w:rPr>
              <w:t>2023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E86" w:rsidRPr="00073E86" w:rsidRDefault="00073E86" w:rsidP="00037087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073E86">
              <w:rPr>
                <w:rFonts w:eastAsia="Courier New"/>
                <w:color w:val="000000"/>
                <w:lang w:val="uk-UA" w:eastAsia="en-US"/>
              </w:rPr>
              <w:t>2024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E86" w:rsidRPr="00073E86" w:rsidRDefault="00073E86" w:rsidP="00037087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073E86">
              <w:rPr>
                <w:rFonts w:eastAsia="Courier New"/>
                <w:color w:val="000000"/>
                <w:lang w:val="uk-UA" w:eastAsia="en-US"/>
              </w:rPr>
              <w:t>до 01.09.2025</w:t>
            </w:r>
          </w:p>
        </w:tc>
      </w:tr>
      <w:tr w:rsidR="00073E86" w:rsidRPr="00073E86" w:rsidTr="00073E86">
        <w:trPr>
          <w:trHeight w:val="551"/>
        </w:trPr>
        <w:tc>
          <w:tcPr>
            <w:tcW w:w="2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E86" w:rsidRPr="00073E86" w:rsidRDefault="00073E86" w:rsidP="00037087">
            <w:pPr>
              <w:widowControl w:val="0"/>
              <w:suppressAutoHyphens/>
              <w:jc w:val="both"/>
              <w:rPr>
                <w:lang w:val="uk-UA"/>
              </w:rPr>
            </w:pPr>
            <w:proofErr w:type="spellStart"/>
            <w:proofErr w:type="gramStart"/>
            <w:r w:rsidRPr="00073E86">
              <w:t>надходження</w:t>
            </w:r>
            <w:proofErr w:type="spellEnd"/>
            <w:proofErr w:type="gramEnd"/>
            <w:r w:rsidRPr="00073E86">
              <w:t xml:space="preserve"> до </w:t>
            </w:r>
            <w:proofErr w:type="spellStart"/>
            <w:r w:rsidRPr="00073E86">
              <w:t>селищного</w:t>
            </w:r>
            <w:proofErr w:type="spellEnd"/>
            <w:r w:rsidRPr="00073E86">
              <w:t xml:space="preserve"> бюджету </w:t>
            </w:r>
            <w:proofErr w:type="spellStart"/>
            <w:r w:rsidRPr="00073E86">
              <w:t>від</w:t>
            </w:r>
            <w:proofErr w:type="spellEnd"/>
            <w:r w:rsidRPr="00073E86">
              <w:t xml:space="preserve"> </w:t>
            </w:r>
            <w:proofErr w:type="spellStart"/>
            <w:r w:rsidRPr="00073E86">
              <w:t>сплати</w:t>
            </w:r>
            <w:proofErr w:type="spellEnd"/>
            <w:r w:rsidRPr="00073E86">
              <w:t xml:space="preserve"> земельного </w:t>
            </w:r>
            <w:proofErr w:type="spellStart"/>
            <w:r w:rsidRPr="00073E86">
              <w:t>податку</w:t>
            </w:r>
            <w:proofErr w:type="spellEnd"/>
            <w:r w:rsidRPr="00073E86">
              <w:rPr>
                <w:lang w:val="uk-UA"/>
              </w:rPr>
              <w:t>,</w:t>
            </w:r>
          </w:p>
          <w:p w:rsidR="00073E86" w:rsidRPr="00073E86" w:rsidRDefault="00073E86" w:rsidP="00037087">
            <w:pPr>
              <w:widowControl w:val="0"/>
              <w:suppressAutoHyphens/>
              <w:jc w:val="center"/>
              <w:rPr>
                <w:rFonts w:eastAsia="Droid Sans Fallback"/>
                <w:bCs/>
                <w:kern w:val="1"/>
                <w:lang w:val="uk-UA" w:eastAsia="zh-CN" w:bidi="hi-IN"/>
              </w:rPr>
            </w:pPr>
            <w:r w:rsidRPr="00073E86">
              <w:rPr>
                <w:lang w:val="uk-UA"/>
              </w:rPr>
              <w:t>в тому числі: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E86" w:rsidRPr="00073E86" w:rsidRDefault="004B5596" w:rsidP="00037087">
            <w:pPr>
              <w:widowControl w:val="0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581849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E86" w:rsidRPr="00073E86" w:rsidRDefault="004B5596" w:rsidP="00037087">
            <w:pPr>
              <w:widowControl w:val="0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1136625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E86" w:rsidRPr="00073E86" w:rsidRDefault="008B6767" w:rsidP="00037087">
            <w:pPr>
              <w:widowControl w:val="0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1780098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E86" w:rsidRPr="00073E86" w:rsidRDefault="008B6767" w:rsidP="00037087">
            <w:pPr>
              <w:widowControl w:val="0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1836543</w:t>
            </w:r>
            <w:bookmarkStart w:id="0" w:name="_GoBack"/>
            <w:bookmarkEnd w:id="0"/>
          </w:p>
        </w:tc>
      </w:tr>
      <w:tr w:rsidR="00073E86" w:rsidRPr="00073E86" w:rsidTr="00073E86">
        <w:trPr>
          <w:trHeight w:val="858"/>
        </w:trPr>
        <w:tc>
          <w:tcPr>
            <w:tcW w:w="2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E86" w:rsidRPr="00073E86" w:rsidRDefault="00073E86" w:rsidP="00290302">
            <w:pPr>
              <w:widowControl w:val="0"/>
              <w:jc w:val="both"/>
              <w:rPr>
                <w:rFonts w:eastAsia="Courier New"/>
                <w:bCs/>
                <w:color w:val="000000"/>
                <w:lang w:val="uk-UA"/>
              </w:rPr>
            </w:pPr>
            <w:r w:rsidRPr="00073E86">
              <w:rPr>
                <w:rFonts w:eastAsia="Courier New"/>
                <w:bCs/>
                <w:color w:val="000000"/>
                <w:lang w:val="uk-UA"/>
              </w:rPr>
              <w:t>сплата земельного податку фізичними особами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E86" w:rsidRPr="00073E86" w:rsidRDefault="005C23C6" w:rsidP="00290302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542302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E86" w:rsidRPr="00073E86" w:rsidRDefault="00A67CD7" w:rsidP="00290302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1005295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E86" w:rsidRPr="00073E86" w:rsidRDefault="00954A66" w:rsidP="00290302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1584094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E86" w:rsidRPr="00073E86" w:rsidRDefault="00954A66" w:rsidP="00290302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1712940</w:t>
            </w:r>
          </w:p>
        </w:tc>
      </w:tr>
      <w:tr w:rsidR="00073E86" w:rsidRPr="00073E86" w:rsidTr="00073E86">
        <w:trPr>
          <w:trHeight w:val="858"/>
        </w:trPr>
        <w:tc>
          <w:tcPr>
            <w:tcW w:w="2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E86" w:rsidRPr="00073E86" w:rsidRDefault="00073E86" w:rsidP="00C648C8">
            <w:pPr>
              <w:widowControl w:val="0"/>
              <w:jc w:val="both"/>
              <w:rPr>
                <w:rFonts w:eastAsia="Courier New"/>
                <w:bCs/>
                <w:color w:val="000000"/>
                <w:lang w:val="uk-UA"/>
              </w:rPr>
            </w:pPr>
            <w:r w:rsidRPr="00073E86">
              <w:rPr>
                <w:rFonts w:eastAsia="Courier New"/>
                <w:bCs/>
                <w:color w:val="000000"/>
                <w:lang w:val="uk-UA"/>
              </w:rPr>
              <w:t>плата земельного податку юридичними особами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E86" w:rsidRPr="00073E86" w:rsidRDefault="005C23C6" w:rsidP="00290302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39547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E86" w:rsidRPr="00073E86" w:rsidRDefault="00A67CD7" w:rsidP="00290302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131330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E86" w:rsidRPr="00073E86" w:rsidRDefault="00954A66" w:rsidP="00290302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196004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E86" w:rsidRPr="00073E86" w:rsidRDefault="00954A66" w:rsidP="00290302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123603</w:t>
            </w:r>
          </w:p>
        </w:tc>
      </w:tr>
    </w:tbl>
    <w:p w:rsidR="00F52BFE" w:rsidRPr="00073E86" w:rsidRDefault="00F52BFE" w:rsidP="00783669">
      <w:pPr>
        <w:jc w:val="both"/>
        <w:rPr>
          <w:color w:val="000000"/>
        </w:rPr>
      </w:pPr>
    </w:p>
    <w:p w:rsidR="00F52BFE" w:rsidRPr="00073E86" w:rsidRDefault="00F52BFE" w:rsidP="00F52BFE">
      <w:pPr>
        <w:ind w:left="720"/>
        <w:jc w:val="both"/>
        <w:rPr>
          <w:b/>
          <w:bCs/>
          <w:lang w:val="uk-UA"/>
        </w:rPr>
      </w:pPr>
      <w:r w:rsidRPr="00073E86">
        <w:rPr>
          <w:b/>
          <w:color w:val="000000"/>
          <w:lang w:val="uk-UA"/>
        </w:rPr>
        <w:t>9.Оцінка результатів реалізації регуляторного акта та ступеня досягнення визначених цілей</w:t>
      </w:r>
    </w:p>
    <w:p w:rsidR="00C75A0D" w:rsidRPr="00073E86" w:rsidRDefault="00425415" w:rsidP="00C75A0D">
      <w:pPr>
        <w:ind w:firstLine="708"/>
        <w:jc w:val="both"/>
        <w:rPr>
          <w:color w:val="000000"/>
          <w:shd w:val="clear" w:color="auto" w:fill="FFFFFF"/>
          <w:lang w:val="uk-UA"/>
        </w:rPr>
      </w:pPr>
      <w:r w:rsidRPr="00073E86">
        <w:rPr>
          <w:color w:val="000000"/>
          <w:shd w:val="clear" w:color="auto" w:fill="FFFFFF"/>
          <w:lang w:val="uk-UA"/>
        </w:rPr>
        <w:t>П</w:t>
      </w:r>
      <w:r w:rsidR="00073E86" w:rsidRPr="00073E86">
        <w:rPr>
          <w:color w:val="000000"/>
          <w:shd w:val="clear" w:color="auto" w:fill="FFFFFF"/>
          <w:lang w:val="uk-UA"/>
        </w:rPr>
        <w:t xml:space="preserve">еріодичне </w:t>
      </w:r>
      <w:r w:rsidR="00C75A0D" w:rsidRPr="00073E86">
        <w:rPr>
          <w:color w:val="000000"/>
          <w:shd w:val="clear" w:color="auto" w:fill="FFFFFF"/>
          <w:lang w:val="uk-UA"/>
        </w:rPr>
        <w:t xml:space="preserve">відстеження результативності рішення селищної ради </w:t>
      </w:r>
      <w:r w:rsidR="00C75A0D" w:rsidRPr="00073E86">
        <w:rPr>
          <w:bCs/>
          <w:color w:val="252330"/>
          <w:lang w:val="uk-UA"/>
        </w:rPr>
        <w:t>«</w:t>
      </w:r>
      <w:r w:rsidR="00C75A0D" w:rsidRPr="00073E86">
        <w:rPr>
          <w:rFonts w:eastAsia="Droid Sans Fallback"/>
          <w:color w:val="000000"/>
          <w:kern w:val="1"/>
          <w:lang w:val="uk-UA" w:eastAsia="zh-CN"/>
        </w:rPr>
        <w:t xml:space="preserve">Про встановлення ставок та пільг із сплати земельного податку </w:t>
      </w:r>
      <w:r w:rsidR="00C75A0D" w:rsidRPr="00073E86">
        <w:rPr>
          <w:lang w:val="uk-UA"/>
        </w:rPr>
        <w:t>на території Кутської територіальної громади Косівського району Івано-Франківської області</w:t>
      </w:r>
      <w:r w:rsidR="00C75A0D" w:rsidRPr="00073E86">
        <w:rPr>
          <w:bCs/>
          <w:lang w:val="uk-UA"/>
        </w:rPr>
        <w:t xml:space="preserve">» </w:t>
      </w:r>
      <w:r w:rsidRPr="00073E86">
        <w:rPr>
          <w:color w:val="000000"/>
          <w:shd w:val="clear" w:color="auto" w:fill="FFFFFF"/>
          <w:lang w:val="uk-UA"/>
        </w:rPr>
        <w:t>показує, що прийняте рішення має</w:t>
      </w:r>
      <w:r w:rsidR="00C75A0D" w:rsidRPr="00073E86">
        <w:rPr>
          <w:color w:val="000000"/>
          <w:shd w:val="clear" w:color="auto" w:fill="FFFFFF"/>
          <w:lang w:val="uk-UA"/>
        </w:rPr>
        <w:t xml:space="preserve"> позитивні соціально - економічні наслідки та забезпечить ефективність і збалансованість у сфері врегулювання правовідносин.</w:t>
      </w:r>
    </w:p>
    <w:p w:rsidR="00365935" w:rsidRPr="00073E86" w:rsidRDefault="00365935" w:rsidP="00365935">
      <w:pPr>
        <w:ind w:firstLine="709"/>
        <w:jc w:val="both"/>
      </w:pPr>
      <w:r w:rsidRPr="00073E86">
        <w:t xml:space="preserve">Перегляд </w:t>
      </w:r>
      <w:proofErr w:type="spellStart"/>
      <w:r w:rsidRPr="00073E86">
        <w:t>або</w:t>
      </w:r>
      <w:proofErr w:type="spellEnd"/>
      <w:r w:rsidRPr="00073E86">
        <w:t xml:space="preserve"> </w:t>
      </w:r>
      <w:proofErr w:type="spellStart"/>
      <w:r w:rsidRPr="00073E86">
        <w:t>скасування</w:t>
      </w:r>
      <w:proofErr w:type="spellEnd"/>
      <w:r w:rsidRPr="00073E86">
        <w:t xml:space="preserve"> регуляторного акту є </w:t>
      </w:r>
      <w:proofErr w:type="spellStart"/>
      <w:r w:rsidRPr="00073E86">
        <w:t>недоцільним</w:t>
      </w:r>
      <w:proofErr w:type="spellEnd"/>
      <w:r w:rsidRPr="00073E86">
        <w:t>.</w:t>
      </w:r>
    </w:p>
    <w:p w:rsidR="00F52BFE" w:rsidRPr="00073E86" w:rsidRDefault="00F52BFE" w:rsidP="00F52BFE">
      <w:pPr>
        <w:ind w:firstLine="709"/>
        <w:jc w:val="both"/>
        <w:rPr>
          <w:color w:val="000000"/>
          <w:shd w:val="clear" w:color="auto" w:fill="FFFFFF"/>
        </w:rPr>
      </w:pPr>
    </w:p>
    <w:p w:rsidR="00425415" w:rsidRPr="00073E86" w:rsidRDefault="00425415" w:rsidP="00F52BFE">
      <w:pPr>
        <w:ind w:firstLine="709"/>
        <w:jc w:val="both"/>
        <w:rPr>
          <w:color w:val="000000"/>
          <w:lang w:val="uk-UA"/>
        </w:rPr>
      </w:pPr>
    </w:p>
    <w:p w:rsidR="00F52BFE" w:rsidRPr="00073E86" w:rsidRDefault="00F52BFE" w:rsidP="00F52BFE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073E86">
        <w:rPr>
          <w:color w:val="000000"/>
          <w:lang w:val="uk-UA"/>
        </w:rPr>
        <w:t xml:space="preserve">Начальник </w:t>
      </w:r>
      <w:r w:rsidRPr="00073E86">
        <w:rPr>
          <w:rFonts w:eastAsia="Calibri"/>
          <w:lang w:val="uk-UA" w:eastAsia="en-US"/>
        </w:rPr>
        <w:t>відділу</w:t>
      </w:r>
      <w:r w:rsidRPr="00073E8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</w:t>
      </w:r>
    </w:p>
    <w:p w:rsidR="00F52BFE" w:rsidRPr="00073E86" w:rsidRDefault="00F52BFE" w:rsidP="00F52BFE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073E8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розвитку, підприємництва, </w:t>
      </w:r>
    </w:p>
    <w:p w:rsidR="00F52BFE" w:rsidRPr="00073E86" w:rsidRDefault="00F52BFE" w:rsidP="00F52BFE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073E8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регуляторної діяльності та </w:t>
      </w:r>
    </w:p>
    <w:p w:rsidR="00F52BFE" w:rsidRPr="00073E86" w:rsidRDefault="00F52BFE" w:rsidP="00F52BFE">
      <w:pPr>
        <w:rPr>
          <w:color w:val="000000"/>
          <w:lang w:val="uk-UA"/>
        </w:rPr>
      </w:pPr>
      <w:r w:rsidRPr="00073E8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>міжнародного співробітництва                                                      Кахнікевич З.В.</w:t>
      </w:r>
    </w:p>
    <w:p w:rsidR="00F52BFE" w:rsidRPr="00073E86" w:rsidRDefault="00F52BFE" w:rsidP="00F52BFE">
      <w:pPr>
        <w:jc w:val="center"/>
        <w:rPr>
          <w:color w:val="000000"/>
          <w:lang w:val="uk-UA"/>
        </w:rPr>
      </w:pPr>
      <w:r w:rsidRPr="00073E86">
        <w:rPr>
          <w:color w:val="000000"/>
          <w:lang w:val="uk-UA"/>
        </w:rPr>
        <w:t> </w:t>
      </w:r>
    </w:p>
    <w:p w:rsidR="00F52BFE" w:rsidRPr="00073E86" w:rsidRDefault="00F52BFE" w:rsidP="00F52BFE">
      <w:pPr>
        <w:jc w:val="both"/>
        <w:rPr>
          <w:bCs/>
          <w:color w:val="252330"/>
          <w:lang w:val="uk-UA"/>
        </w:rPr>
      </w:pPr>
    </w:p>
    <w:p w:rsidR="00C75A0D" w:rsidRPr="00073E86" w:rsidRDefault="00C75A0D" w:rsidP="00C75A0D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073E86">
        <w:rPr>
          <w:bCs/>
          <w:bdr w:val="none" w:sz="0" w:space="0" w:color="auto" w:frame="1"/>
          <w:shd w:val="clear" w:color="auto" w:fill="FBFBFB"/>
          <w:lang w:val="uk-UA"/>
        </w:rPr>
        <w:t>Голова постійної комісії селищної ради</w:t>
      </w:r>
    </w:p>
    <w:p w:rsidR="00C75A0D" w:rsidRPr="00073E86" w:rsidRDefault="00C75A0D" w:rsidP="00C75A0D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073E86">
        <w:rPr>
          <w:bCs/>
          <w:bdr w:val="none" w:sz="0" w:space="0" w:color="auto" w:frame="1"/>
          <w:shd w:val="clear" w:color="auto" w:fill="FBFBFB"/>
          <w:lang w:val="uk-UA"/>
        </w:rPr>
        <w:t>з питань регулювання земельних відносин,</w:t>
      </w:r>
    </w:p>
    <w:p w:rsidR="00C75A0D" w:rsidRPr="00073E86" w:rsidRDefault="00C75A0D" w:rsidP="00C75A0D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073E86">
        <w:rPr>
          <w:bCs/>
          <w:bdr w:val="none" w:sz="0" w:space="0" w:color="auto" w:frame="1"/>
          <w:shd w:val="clear" w:color="auto" w:fill="FBFBFB"/>
          <w:lang w:val="uk-UA"/>
        </w:rPr>
        <w:t>природокористування, планування територій,</w:t>
      </w:r>
    </w:p>
    <w:p w:rsidR="00C75A0D" w:rsidRPr="00073E86" w:rsidRDefault="00C75A0D" w:rsidP="00C75A0D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073E86">
        <w:rPr>
          <w:bCs/>
          <w:bdr w:val="none" w:sz="0" w:space="0" w:color="auto" w:frame="1"/>
          <w:shd w:val="clear" w:color="auto" w:fill="FBFBFB"/>
          <w:lang w:val="uk-UA"/>
        </w:rPr>
        <w:t xml:space="preserve">екології, лісового, сільського господарства та </w:t>
      </w:r>
    </w:p>
    <w:p w:rsidR="00C75A0D" w:rsidRPr="00073E86" w:rsidRDefault="00C75A0D" w:rsidP="00C75A0D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073E86">
        <w:rPr>
          <w:bCs/>
          <w:bdr w:val="none" w:sz="0" w:space="0" w:color="auto" w:frame="1"/>
          <w:shd w:val="clear" w:color="auto" w:fill="FBFBFB"/>
          <w:lang w:val="uk-UA"/>
        </w:rPr>
        <w:t>охорони навколишнього середовища</w:t>
      </w:r>
    </w:p>
    <w:p w:rsidR="00C75A0D" w:rsidRPr="00073E86" w:rsidRDefault="00C75A0D" w:rsidP="00C75A0D">
      <w:pPr>
        <w:suppressAutoHyphens/>
        <w:autoSpaceDN w:val="0"/>
        <w:jc w:val="both"/>
        <w:textAlignment w:val="baseline"/>
        <w:rPr>
          <w:highlight w:val="yellow"/>
          <w:lang w:val="uk-UA"/>
        </w:rPr>
      </w:pPr>
      <w:r w:rsidRPr="00073E86">
        <w:rPr>
          <w:bCs/>
          <w:bdr w:val="none" w:sz="0" w:space="0" w:color="auto" w:frame="1"/>
          <w:shd w:val="clear" w:color="auto" w:fill="FBFBFB"/>
          <w:lang w:val="uk-UA"/>
        </w:rPr>
        <w:t xml:space="preserve">Кутської селищної ради                                                                  </w:t>
      </w:r>
      <w:r w:rsidR="00393D05" w:rsidRPr="00073E86">
        <w:rPr>
          <w:bCs/>
          <w:bdr w:val="none" w:sz="0" w:space="0" w:color="auto" w:frame="1"/>
          <w:shd w:val="clear" w:color="auto" w:fill="FBFBFB"/>
          <w:lang w:val="uk-UA"/>
        </w:rPr>
        <w:t>Фейчук</w:t>
      </w:r>
      <w:r w:rsidRPr="00073E86">
        <w:rPr>
          <w:bCs/>
          <w:bdr w:val="none" w:sz="0" w:space="0" w:color="auto" w:frame="1"/>
          <w:shd w:val="clear" w:color="auto" w:fill="FBFBFB"/>
          <w:lang w:val="uk-UA"/>
        </w:rPr>
        <w:t xml:space="preserve"> В.В. </w:t>
      </w:r>
    </w:p>
    <w:p w:rsidR="00F52BFE" w:rsidRPr="00073E86" w:rsidRDefault="00F52BFE" w:rsidP="00F52BFE">
      <w:pPr>
        <w:rPr>
          <w:bCs/>
          <w:color w:val="252330"/>
          <w:lang w:val="uk-UA"/>
        </w:rPr>
      </w:pPr>
      <w:r w:rsidRPr="00073E86">
        <w:rPr>
          <w:bCs/>
          <w:color w:val="252330"/>
          <w:lang w:val="uk-UA"/>
        </w:rPr>
        <w:t xml:space="preserve">                  </w:t>
      </w:r>
    </w:p>
    <w:p w:rsidR="00F52BFE" w:rsidRPr="00073E86" w:rsidRDefault="00F52BFE" w:rsidP="00F52BFE">
      <w:pPr>
        <w:rPr>
          <w:bCs/>
          <w:lang w:val="uk-UA"/>
        </w:rPr>
      </w:pPr>
    </w:p>
    <w:p w:rsidR="00F52BFE" w:rsidRPr="00073E86" w:rsidRDefault="00073E86" w:rsidP="00F52BFE">
      <w:pPr>
        <w:rPr>
          <w:bCs/>
          <w:lang w:val="uk-UA"/>
        </w:rPr>
      </w:pPr>
      <w:r w:rsidRPr="00073E86">
        <w:rPr>
          <w:bCs/>
          <w:lang w:val="uk-UA"/>
        </w:rPr>
        <w:t>« 10</w:t>
      </w:r>
      <w:r w:rsidR="00636343" w:rsidRPr="00073E86">
        <w:rPr>
          <w:bCs/>
          <w:lang w:val="uk-UA"/>
        </w:rPr>
        <w:t xml:space="preserve"> » жов</w:t>
      </w:r>
      <w:r w:rsidRPr="00073E86">
        <w:rPr>
          <w:bCs/>
          <w:lang w:val="uk-UA"/>
        </w:rPr>
        <w:t>тня 2025</w:t>
      </w:r>
      <w:r w:rsidR="00F52BFE" w:rsidRPr="00073E86">
        <w:rPr>
          <w:bCs/>
          <w:lang w:val="uk-UA"/>
        </w:rPr>
        <w:t xml:space="preserve"> року</w:t>
      </w:r>
    </w:p>
    <w:p w:rsidR="00F52BFE" w:rsidRPr="004634E5" w:rsidRDefault="00F52BFE" w:rsidP="00F52BFE">
      <w:pPr>
        <w:ind w:firstLine="708"/>
        <w:jc w:val="both"/>
        <w:rPr>
          <w:b/>
          <w:sz w:val="28"/>
          <w:szCs w:val="28"/>
        </w:rPr>
      </w:pPr>
    </w:p>
    <w:p w:rsidR="00E66606" w:rsidRDefault="00E66606"/>
    <w:sectPr w:rsidR="00E66606" w:rsidSect="00FD7653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A02B6"/>
    <w:multiLevelType w:val="hybridMultilevel"/>
    <w:tmpl w:val="6002A8A6"/>
    <w:lvl w:ilvl="0" w:tplc="67E8CB58">
      <w:numFmt w:val="bullet"/>
      <w:lvlText w:val="-"/>
      <w:lvlJc w:val="left"/>
      <w:pPr>
        <w:ind w:left="384" w:hanging="143"/>
      </w:pPr>
      <w:rPr>
        <w:rFonts w:ascii="Times New Roman" w:eastAsia="Times New Roman" w:hAnsi="Times New Roman" w:cs="Times New Roman" w:hint="default"/>
        <w:color w:val="1F1F1F"/>
        <w:w w:val="104"/>
        <w:sz w:val="24"/>
        <w:szCs w:val="24"/>
        <w:lang w:val="uk-UA" w:eastAsia="en-US" w:bidi="ar-SA"/>
      </w:rPr>
    </w:lvl>
    <w:lvl w:ilvl="1" w:tplc="6A84A366">
      <w:start w:val="1"/>
      <w:numFmt w:val="decimal"/>
      <w:lvlText w:val="%2."/>
      <w:lvlJc w:val="left"/>
      <w:pPr>
        <w:ind w:left="109" w:hanging="291"/>
      </w:pPr>
      <w:rPr>
        <w:w w:val="104"/>
        <w:lang w:val="uk-UA" w:eastAsia="en-US" w:bidi="ar-SA"/>
      </w:rPr>
    </w:lvl>
    <w:lvl w:ilvl="2" w:tplc="FEACC548">
      <w:numFmt w:val="bullet"/>
      <w:lvlText w:val="•"/>
      <w:lvlJc w:val="left"/>
      <w:pPr>
        <w:ind w:left="1433" w:hanging="291"/>
      </w:pPr>
      <w:rPr>
        <w:lang w:val="uk-UA" w:eastAsia="en-US" w:bidi="ar-SA"/>
      </w:rPr>
    </w:lvl>
    <w:lvl w:ilvl="3" w:tplc="EFF05AFC">
      <w:numFmt w:val="bullet"/>
      <w:lvlText w:val="•"/>
      <w:lvlJc w:val="left"/>
      <w:pPr>
        <w:ind w:left="2486" w:hanging="291"/>
      </w:pPr>
      <w:rPr>
        <w:lang w:val="uk-UA" w:eastAsia="en-US" w:bidi="ar-SA"/>
      </w:rPr>
    </w:lvl>
    <w:lvl w:ilvl="4" w:tplc="0A6A0964">
      <w:numFmt w:val="bullet"/>
      <w:lvlText w:val="•"/>
      <w:lvlJc w:val="left"/>
      <w:pPr>
        <w:ind w:left="3540" w:hanging="291"/>
      </w:pPr>
      <w:rPr>
        <w:lang w:val="uk-UA" w:eastAsia="en-US" w:bidi="ar-SA"/>
      </w:rPr>
    </w:lvl>
    <w:lvl w:ilvl="5" w:tplc="C57A5F9C">
      <w:numFmt w:val="bullet"/>
      <w:lvlText w:val="•"/>
      <w:lvlJc w:val="left"/>
      <w:pPr>
        <w:ind w:left="4593" w:hanging="291"/>
      </w:pPr>
      <w:rPr>
        <w:lang w:val="uk-UA" w:eastAsia="en-US" w:bidi="ar-SA"/>
      </w:rPr>
    </w:lvl>
    <w:lvl w:ilvl="6" w:tplc="828C9276">
      <w:numFmt w:val="bullet"/>
      <w:lvlText w:val="•"/>
      <w:lvlJc w:val="left"/>
      <w:pPr>
        <w:ind w:left="5646" w:hanging="291"/>
      </w:pPr>
      <w:rPr>
        <w:lang w:val="uk-UA" w:eastAsia="en-US" w:bidi="ar-SA"/>
      </w:rPr>
    </w:lvl>
    <w:lvl w:ilvl="7" w:tplc="5A7258A2">
      <w:numFmt w:val="bullet"/>
      <w:lvlText w:val="•"/>
      <w:lvlJc w:val="left"/>
      <w:pPr>
        <w:ind w:left="6700" w:hanging="291"/>
      </w:pPr>
      <w:rPr>
        <w:lang w:val="uk-UA" w:eastAsia="en-US" w:bidi="ar-SA"/>
      </w:rPr>
    </w:lvl>
    <w:lvl w:ilvl="8" w:tplc="B1FA6014">
      <w:numFmt w:val="bullet"/>
      <w:lvlText w:val="•"/>
      <w:lvlJc w:val="left"/>
      <w:pPr>
        <w:ind w:left="7753" w:hanging="291"/>
      </w:pPr>
      <w:rPr>
        <w:lang w:val="uk-UA" w:eastAsia="en-US" w:bidi="ar-SA"/>
      </w:rPr>
    </w:lvl>
  </w:abstractNum>
  <w:abstractNum w:abstractNumId="1">
    <w:nsid w:val="1DEC0DDC"/>
    <w:multiLevelType w:val="hybridMultilevel"/>
    <w:tmpl w:val="36A0F4A0"/>
    <w:lvl w:ilvl="0" w:tplc="C71C0CD8">
      <w:start w:val="8"/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466B21"/>
    <w:multiLevelType w:val="hybridMultilevel"/>
    <w:tmpl w:val="32623506"/>
    <w:lvl w:ilvl="0" w:tplc="B31E36EA">
      <w:numFmt w:val="bullet"/>
      <w:lvlText w:val="-"/>
      <w:lvlJc w:val="left"/>
      <w:pPr>
        <w:ind w:left="816" w:hanging="137"/>
      </w:pPr>
      <w:rPr>
        <w:rFonts w:ascii="Times New Roman" w:eastAsia="Times New Roman" w:hAnsi="Times New Roman" w:cs="Times New Roman" w:hint="default"/>
        <w:w w:val="92"/>
        <w:sz w:val="24"/>
        <w:szCs w:val="24"/>
        <w:lang w:val="uk-UA" w:eastAsia="en-US" w:bidi="ar-SA"/>
      </w:rPr>
    </w:lvl>
    <w:lvl w:ilvl="1" w:tplc="2EEEC5F6">
      <w:numFmt w:val="bullet"/>
      <w:lvlText w:val="•"/>
      <w:lvlJc w:val="left"/>
      <w:pPr>
        <w:ind w:left="1724" w:hanging="137"/>
      </w:pPr>
      <w:rPr>
        <w:lang w:val="uk-UA" w:eastAsia="en-US" w:bidi="ar-SA"/>
      </w:rPr>
    </w:lvl>
    <w:lvl w:ilvl="2" w:tplc="F08CEA1A">
      <w:numFmt w:val="bullet"/>
      <w:lvlText w:val="•"/>
      <w:lvlJc w:val="left"/>
      <w:pPr>
        <w:ind w:left="2628" w:hanging="137"/>
      </w:pPr>
      <w:rPr>
        <w:lang w:val="uk-UA" w:eastAsia="en-US" w:bidi="ar-SA"/>
      </w:rPr>
    </w:lvl>
    <w:lvl w:ilvl="3" w:tplc="B0182DA6">
      <w:numFmt w:val="bullet"/>
      <w:lvlText w:val="•"/>
      <w:lvlJc w:val="left"/>
      <w:pPr>
        <w:ind w:left="3532" w:hanging="137"/>
      </w:pPr>
      <w:rPr>
        <w:lang w:val="uk-UA" w:eastAsia="en-US" w:bidi="ar-SA"/>
      </w:rPr>
    </w:lvl>
    <w:lvl w:ilvl="4" w:tplc="A142D248">
      <w:numFmt w:val="bullet"/>
      <w:lvlText w:val="•"/>
      <w:lvlJc w:val="left"/>
      <w:pPr>
        <w:ind w:left="4436" w:hanging="137"/>
      </w:pPr>
      <w:rPr>
        <w:lang w:val="uk-UA" w:eastAsia="en-US" w:bidi="ar-SA"/>
      </w:rPr>
    </w:lvl>
    <w:lvl w:ilvl="5" w:tplc="C374D280">
      <w:numFmt w:val="bullet"/>
      <w:lvlText w:val="•"/>
      <w:lvlJc w:val="left"/>
      <w:pPr>
        <w:ind w:left="5340" w:hanging="137"/>
      </w:pPr>
      <w:rPr>
        <w:lang w:val="uk-UA" w:eastAsia="en-US" w:bidi="ar-SA"/>
      </w:rPr>
    </w:lvl>
    <w:lvl w:ilvl="6" w:tplc="2C621C3A">
      <w:numFmt w:val="bullet"/>
      <w:lvlText w:val="•"/>
      <w:lvlJc w:val="left"/>
      <w:pPr>
        <w:ind w:left="6244" w:hanging="137"/>
      </w:pPr>
      <w:rPr>
        <w:lang w:val="uk-UA" w:eastAsia="en-US" w:bidi="ar-SA"/>
      </w:rPr>
    </w:lvl>
    <w:lvl w:ilvl="7" w:tplc="1E6EB8F2">
      <w:numFmt w:val="bullet"/>
      <w:lvlText w:val="•"/>
      <w:lvlJc w:val="left"/>
      <w:pPr>
        <w:ind w:left="7148" w:hanging="137"/>
      </w:pPr>
      <w:rPr>
        <w:lang w:val="uk-UA" w:eastAsia="en-US" w:bidi="ar-SA"/>
      </w:rPr>
    </w:lvl>
    <w:lvl w:ilvl="8" w:tplc="925E8C04">
      <w:numFmt w:val="bullet"/>
      <w:lvlText w:val="•"/>
      <w:lvlJc w:val="left"/>
      <w:pPr>
        <w:ind w:left="8052" w:hanging="137"/>
      </w:pPr>
      <w:rPr>
        <w:lang w:val="uk-UA" w:eastAsia="en-US" w:bidi="ar-SA"/>
      </w:rPr>
    </w:lvl>
  </w:abstractNum>
  <w:abstractNum w:abstractNumId="3">
    <w:nsid w:val="5F3A6CF3"/>
    <w:multiLevelType w:val="hybridMultilevel"/>
    <w:tmpl w:val="DDCEC17A"/>
    <w:lvl w:ilvl="0" w:tplc="DFE841FC">
      <w:start w:val="8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BFE"/>
    <w:rsid w:val="00037087"/>
    <w:rsid w:val="00062DB6"/>
    <w:rsid w:val="00073E86"/>
    <w:rsid w:val="000F3266"/>
    <w:rsid w:val="00100981"/>
    <w:rsid w:val="001E5610"/>
    <w:rsid w:val="001F3B04"/>
    <w:rsid w:val="00233D8C"/>
    <w:rsid w:val="0024667C"/>
    <w:rsid w:val="002D1656"/>
    <w:rsid w:val="00324741"/>
    <w:rsid w:val="00365935"/>
    <w:rsid w:val="00393D05"/>
    <w:rsid w:val="00393FAB"/>
    <w:rsid w:val="003A356C"/>
    <w:rsid w:val="003B1381"/>
    <w:rsid w:val="00416A86"/>
    <w:rsid w:val="00425415"/>
    <w:rsid w:val="004716F2"/>
    <w:rsid w:val="004B4BB8"/>
    <w:rsid w:val="004B5596"/>
    <w:rsid w:val="004C72B8"/>
    <w:rsid w:val="00517070"/>
    <w:rsid w:val="005B1828"/>
    <w:rsid w:val="005C23C6"/>
    <w:rsid w:val="00604089"/>
    <w:rsid w:val="00622A9A"/>
    <w:rsid w:val="00624CE7"/>
    <w:rsid w:val="00634527"/>
    <w:rsid w:val="00636343"/>
    <w:rsid w:val="00651F9C"/>
    <w:rsid w:val="0067742E"/>
    <w:rsid w:val="006F4771"/>
    <w:rsid w:val="006F66D2"/>
    <w:rsid w:val="00775A49"/>
    <w:rsid w:val="00783669"/>
    <w:rsid w:val="008B6767"/>
    <w:rsid w:val="008C2027"/>
    <w:rsid w:val="008C52EE"/>
    <w:rsid w:val="008E35BC"/>
    <w:rsid w:val="008F2B5A"/>
    <w:rsid w:val="008F4CAB"/>
    <w:rsid w:val="00907E2D"/>
    <w:rsid w:val="00934098"/>
    <w:rsid w:val="00954A66"/>
    <w:rsid w:val="00975961"/>
    <w:rsid w:val="00983FDE"/>
    <w:rsid w:val="00A01D72"/>
    <w:rsid w:val="00A67CD7"/>
    <w:rsid w:val="00B05297"/>
    <w:rsid w:val="00B12A08"/>
    <w:rsid w:val="00B311E5"/>
    <w:rsid w:val="00B456E7"/>
    <w:rsid w:val="00B849BB"/>
    <w:rsid w:val="00BC46E3"/>
    <w:rsid w:val="00C648C8"/>
    <w:rsid w:val="00C75A0D"/>
    <w:rsid w:val="00C844E3"/>
    <w:rsid w:val="00C9690E"/>
    <w:rsid w:val="00CA3EE6"/>
    <w:rsid w:val="00CC7C11"/>
    <w:rsid w:val="00D73F58"/>
    <w:rsid w:val="00E04144"/>
    <w:rsid w:val="00E66606"/>
    <w:rsid w:val="00EE051C"/>
    <w:rsid w:val="00F52926"/>
    <w:rsid w:val="00F52BFE"/>
    <w:rsid w:val="00F84430"/>
    <w:rsid w:val="00F93C6A"/>
    <w:rsid w:val="00FB3AED"/>
    <w:rsid w:val="00FE7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B67F24-CEC1-46EA-870B-4D2CF7FC0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B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52BFE"/>
    <w:rPr>
      <w:b/>
      <w:bCs/>
    </w:rPr>
  </w:style>
  <w:style w:type="paragraph" w:customStyle="1" w:styleId="Default">
    <w:name w:val="Default"/>
    <w:rsid w:val="00F52BF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1"/>
    <w:qFormat/>
    <w:rsid w:val="00F52BFE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67742E"/>
    <w:pPr>
      <w:spacing w:before="100" w:beforeAutospacing="1" w:after="100" w:afterAutospacing="1"/>
    </w:pPr>
    <w:rPr>
      <w:lang w:val="uk-UA" w:eastAsia="uk-UA"/>
    </w:rPr>
  </w:style>
  <w:style w:type="paragraph" w:styleId="a6">
    <w:name w:val="Body Text"/>
    <w:basedOn w:val="a"/>
    <w:link w:val="a7"/>
    <w:uiPriority w:val="1"/>
    <w:semiHidden/>
    <w:unhideWhenUsed/>
    <w:qFormat/>
    <w:rsid w:val="00907E2D"/>
    <w:pPr>
      <w:widowControl w:val="0"/>
      <w:autoSpaceDE w:val="0"/>
      <w:autoSpaceDN w:val="0"/>
    </w:pPr>
    <w:rPr>
      <w:lang w:val="uk-UA" w:eastAsia="en-US"/>
    </w:rPr>
  </w:style>
  <w:style w:type="character" w:customStyle="1" w:styleId="a7">
    <w:name w:val="Основной текст Знак"/>
    <w:basedOn w:val="a0"/>
    <w:link w:val="a6"/>
    <w:uiPriority w:val="1"/>
    <w:semiHidden/>
    <w:rsid w:val="00907E2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2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9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uty-rada.gov.u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2</Pages>
  <Words>2530</Words>
  <Characters>1443</Characters>
  <Application>Microsoft Office Word</Application>
  <DocSecurity>0</DocSecurity>
  <Lines>12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3966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HP_NI</dc:creator>
  <cp:lastModifiedBy>admin</cp:lastModifiedBy>
  <cp:revision>83</cp:revision>
  <dcterms:created xsi:type="dcterms:W3CDTF">2021-06-29T08:57:00Z</dcterms:created>
  <dcterms:modified xsi:type="dcterms:W3CDTF">2025-12-22T09:37:00Z</dcterms:modified>
</cp:coreProperties>
</file>