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5510" w:rsidRPr="00E25972" w:rsidRDefault="004D5510" w:rsidP="004D5510">
      <w:pPr>
        <w:spacing w:after="0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</w:pPr>
      <w:r w:rsidRPr="00E2597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  <w:t xml:space="preserve">Повідомлення </w:t>
      </w:r>
    </w:p>
    <w:p w:rsidR="004D5510" w:rsidRPr="00E25972" w:rsidRDefault="004D5510" w:rsidP="004D5510">
      <w:pPr>
        <w:spacing w:after="0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</w:pPr>
      <w:r w:rsidRPr="00E2597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  <w:t>про початок процедури розгляду і врахування пропозицій громадськості та проведення громадського обговорення</w:t>
      </w:r>
    </w:p>
    <w:p w:rsidR="004D5510" w:rsidRPr="00E25972" w:rsidRDefault="004D5510" w:rsidP="004D5510">
      <w:pPr>
        <w:spacing w:after="0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</w:pPr>
      <w:r w:rsidRPr="00E2597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  <w:t>проєкту Плану формування мережі закладів загальної  середньої освіти Кутської селищної територіальної громади на 2026-2027 роки.</w:t>
      </w:r>
    </w:p>
    <w:p w:rsidR="004D5510" w:rsidRPr="00E25972" w:rsidRDefault="004D5510" w:rsidP="004D5510">
      <w:pPr>
        <w:spacing w:after="0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</w:pPr>
    </w:p>
    <w:p w:rsidR="00770E7B" w:rsidRPr="00E25972" w:rsidRDefault="003A2086" w:rsidP="00606105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</w:pPr>
      <w:r w:rsidRPr="00E25972">
        <w:rPr>
          <w:rFonts w:ascii="Times New Roman" w:hAnsi="Times New Roman" w:cs="Times New Roman"/>
          <w:bCs/>
          <w:sz w:val="28"/>
          <w:szCs w:val="32"/>
          <w:shd w:val="clear" w:color="auto" w:fill="FFFFFF"/>
          <w:lang w:val="uk-UA"/>
        </w:rPr>
        <w:t xml:space="preserve">Відповідно до Закону України «Про освіту», «Про повну загальну середню освіту», </w:t>
      </w:r>
      <w:r w:rsidR="002D3213" w:rsidRPr="00E25972">
        <w:rPr>
          <w:rFonts w:ascii="Times New Roman" w:hAnsi="Times New Roman" w:cs="Times New Roman"/>
          <w:bCs/>
          <w:sz w:val="28"/>
          <w:szCs w:val="32"/>
          <w:shd w:val="clear" w:color="auto" w:fill="FFFFFF"/>
          <w:lang w:val="uk-UA"/>
        </w:rPr>
        <w:t xml:space="preserve">Постанови Кабінету Міністрів України від 03 листопада 2010 року </w:t>
      </w:r>
      <w:r w:rsidR="00606105" w:rsidRPr="00E25972">
        <w:rPr>
          <w:rFonts w:ascii="Times New Roman" w:hAnsi="Times New Roman" w:cs="Times New Roman"/>
          <w:bCs/>
          <w:sz w:val="28"/>
          <w:szCs w:val="32"/>
          <w:shd w:val="clear" w:color="auto" w:fill="FFFFFF"/>
          <w:lang w:val="uk-UA"/>
        </w:rPr>
        <w:t>«</w:t>
      </w:r>
      <w:r w:rsidR="001F3E33" w:rsidRPr="00E25972">
        <w:rPr>
          <w:rFonts w:ascii="Times New Roman" w:hAnsi="Times New Roman" w:cs="Times New Roman"/>
          <w:bCs/>
          <w:sz w:val="28"/>
          <w:szCs w:val="32"/>
          <w:shd w:val="clear" w:color="auto" w:fill="FFFFFF"/>
          <w:lang w:val="uk-UA"/>
        </w:rPr>
        <w:t>Про забезпечення участі громадськості у формуванні та реалізації державної політики</w:t>
      </w:r>
      <w:r w:rsidR="00606105" w:rsidRPr="00E25972">
        <w:rPr>
          <w:rFonts w:ascii="Times New Roman" w:hAnsi="Times New Roman" w:cs="Times New Roman"/>
          <w:bCs/>
          <w:sz w:val="28"/>
          <w:szCs w:val="32"/>
          <w:shd w:val="clear" w:color="auto" w:fill="FFFFFF"/>
          <w:lang w:val="uk-UA"/>
        </w:rPr>
        <w:t>»</w:t>
      </w:r>
      <w:r w:rsidR="00A70BFE" w:rsidRPr="00E25972">
        <w:rPr>
          <w:rFonts w:ascii="Times New Roman" w:hAnsi="Times New Roman" w:cs="Times New Roman"/>
          <w:bCs/>
          <w:sz w:val="28"/>
          <w:szCs w:val="32"/>
          <w:shd w:val="clear" w:color="auto" w:fill="FFFFFF"/>
          <w:lang w:val="uk-UA"/>
        </w:rPr>
        <w:t xml:space="preserve"> проводяться громадські обговорення </w:t>
      </w:r>
      <w:r w:rsidR="00A70BFE" w:rsidRPr="00E2597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  <w:t>проєкту Плану формування мережі закладів загальної  середньої освіти</w:t>
      </w:r>
      <w:r w:rsidR="00A70BFE" w:rsidRPr="00E2597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  <w:t xml:space="preserve"> </w:t>
      </w:r>
      <w:r w:rsidR="00A70BFE" w:rsidRPr="00E2597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  <w:t>Кутської селищної територіальної громади на 2026-2027 роки.</w:t>
      </w:r>
    </w:p>
    <w:p w:rsidR="00A70BFE" w:rsidRPr="00E25972" w:rsidRDefault="00A70BFE" w:rsidP="00606105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</w:pPr>
    </w:p>
    <w:p w:rsidR="00A70BFE" w:rsidRPr="00E25972" w:rsidRDefault="00A70BFE" w:rsidP="00606105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</w:pPr>
      <w:r w:rsidRPr="00E2597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  <w:t>Організатор громадського обговорення:</w:t>
      </w:r>
    </w:p>
    <w:p w:rsidR="00A70BFE" w:rsidRPr="00E25972" w:rsidRDefault="00A70BFE" w:rsidP="00A70BFE">
      <w:pPr>
        <w:spacing w:after="0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</w:pPr>
      <w:r w:rsidRPr="00E2597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  <w:t>Кутська селищна рада</w:t>
      </w:r>
      <w:r w:rsidR="00E9357E" w:rsidRPr="00E2597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  <w:t xml:space="preserve"> </w:t>
      </w:r>
      <w:r w:rsidR="00E9357E" w:rsidRPr="00CC4C9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  <w:t>Косівського району Івано-Франківської області</w:t>
      </w:r>
      <w:r w:rsidRPr="00E2597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  <w:t>, відділ освіти Кутської селищної ради</w:t>
      </w:r>
    </w:p>
    <w:p w:rsidR="00A70BFE" w:rsidRPr="00E25972" w:rsidRDefault="00A70BFE" w:rsidP="00A70BFE">
      <w:pPr>
        <w:spacing w:after="0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</w:pPr>
    </w:p>
    <w:p w:rsidR="00A70BFE" w:rsidRPr="00E25972" w:rsidRDefault="00A70BFE" w:rsidP="00A70BFE">
      <w:pPr>
        <w:spacing w:after="0"/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</w:pPr>
      <w:r w:rsidRPr="00E2597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  <w:tab/>
      </w:r>
      <w:r w:rsidRPr="00E2597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  <w:t xml:space="preserve">Мета проведення громадського обговорення </w:t>
      </w:r>
    </w:p>
    <w:p w:rsidR="00A70BFE" w:rsidRPr="00E25972" w:rsidRDefault="00A70BFE" w:rsidP="00A70BFE">
      <w:pPr>
        <w:spacing w:after="0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</w:pPr>
      <w:r w:rsidRPr="00E2597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  <w:tab/>
        <w:t>Врахування думки мешканців Кутської селищної територіальної громади щодо зміни типу (перепрофілювання), перейменування, реорганізації закладів загальної середньої освіти на території громади.</w:t>
      </w:r>
    </w:p>
    <w:p w:rsidR="00A70BFE" w:rsidRPr="00E25972" w:rsidRDefault="00A70BFE" w:rsidP="00A70BFE">
      <w:pPr>
        <w:spacing w:after="0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</w:pPr>
    </w:p>
    <w:p w:rsidR="00A70BFE" w:rsidRPr="00E25972" w:rsidRDefault="00A70BFE" w:rsidP="00A70BFE">
      <w:pPr>
        <w:spacing w:after="0"/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</w:pPr>
      <w:r w:rsidRPr="00E25972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uk-UA" w:eastAsia="uk-UA"/>
        </w:rPr>
        <w:tab/>
      </w:r>
      <w:r w:rsidRPr="00E2597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  <w:t>Нормативно-правове забезпечення</w:t>
      </w:r>
    </w:p>
    <w:p w:rsidR="00A70BFE" w:rsidRPr="00E25972" w:rsidRDefault="00A70BFE" w:rsidP="00E05C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 прийняттям та вступом в дію </w:t>
      </w:r>
      <w:hyperlink r:id="rId5" w:anchor="Text" w:history="1">
        <w:r w:rsidRPr="00E25972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Закону України «Про повну загальну середню освіту»</w:t>
        </w:r>
      </w:hyperlink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E25972" w:rsidRPr="00CC4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 16.01.2020 № 463-IX</w:t>
      </w:r>
      <w:r w:rsidR="00E25972"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з’явилось законодавче підґрунтя для реформування системи загальної середньої освіти, що має сприяти підвищенню якості освіти та освітньої діяльності, істотному зростанню інтелектуального та культурного потенціалу суспільства та особистості.</w:t>
      </w:r>
    </w:p>
    <w:p w:rsidR="00A70BFE" w:rsidRPr="00E25972" w:rsidRDefault="00A70BFE" w:rsidP="00E05CA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 зв’язку з цим виникла необхідність приведення до вимог чинного законодавства мережі закладів загальної середньої освіти </w:t>
      </w:r>
      <w:r w:rsidR="00726584"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Кутської селищної територіальної громади</w:t>
      </w: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Статтею 35 </w:t>
      </w:r>
      <w:hyperlink r:id="rId6" w:anchor="Text" w:history="1">
        <w:r w:rsidRPr="00E25972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Закону України «Про повну загальну середню освіту»</w:t>
        </w:r>
      </w:hyperlink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визначено типи закладів освіти, що забезпечують здобуття повної загальної середньої освіти на певному рівні:</w:t>
      </w:r>
    </w:p>
    <w:p w:rsidR="00A70BFE" w:rsidRPr="00E25972" w:rsidRDefault="00A70BFE" w:rsidP="00A70BFE">
      <w:pPr>
        <w:numPr>
          <w:ilvl w:val="0"/>
          <w:numId w:val="1"/>
        </w:numPr>
        <w:suppressAutoHyphens/>
        <w:spacing w:after="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початкова школа, що забезпечує здобуття початкової освіти;</w:t>
      </w:r>
    </w:p>
    <w:p w:rsidR="00A70BFE" w:rsidRPr="00E25972" w:rsidRDefault="00A70BFE" w:rsidP="00A70BFE">
      <w:pPr>
        <w:numPr>
          <w:ilvl w:val="0"/>
          <w:numId w:val="1"/>
        </w:numPr>
        <w:suppressAutoHyphens/>
        <w:spacing w:before="100" w:beforeAutospacing="1" w:after="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гімназія, що забезпечує здобуття базової середньої освіти;</w:t>
      </w:r>
    </w:p>
    <w:p w:rsidR="00A70BFE" w:rsidRPr="00E25972" w:rsidRDefault="00A70BFE" w:rsidP="00A70BFE">
      <w:pPr>
        <w:numPr>
          <w:ilvl w:val="0"/>
          <w:numId w:val="1"/>
        </w:numPr>
        <w:suppressAutoHyphens/>
        <w:spacing w:before="100" w:beforeAutospacing="1" w:after="0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ліцей, що забезпечує здобуття профільної середньої освіти.</w:t>
      </w:r>
    </w:p>
    <w:p w:rsidR="00A70BFE" w:rsidRPr="00E25972" w:rsidRDefault="00A70BFE" w:rsidP="00DC40C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Переоформлення установчих документів закладів освіти з метою приведення їх у відповідність із новим чинним законодавством планувалось здійснити протягом п’яти років з дня набрання чинності Закону України «Про освіту»</w:t>
      </w:r>
      <w:r w:rsidR="00DC40C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DC40C3" w:rsidRPr="00CC4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 05 вересня 2017 року № 2145-VIII</w:t>
      </w:r>
      <w:r w:rsidRPr="00CC4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A70BFE" w:rsidRPr="00E25972" w:rsidRDefault="00A70BFE" w:rsidP="00D651A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Проте, зважаючи на необхідність вдосконалення окремих положень законодавства, прийнято Закон України «Про внесення змін до деяких законів України щодо вдосконалення механізмів формування мережі ліцеїв для запровадження якісної профільної середньої освіти»</w:t>
      </w:r>
      <w:r w:rsidR="00D651A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D651A3" w:rsidRPr="00CC4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 15 липня 2021 року № 1658-IX</w:t>
      </w:r>
      <w:r w:rsidRPr="00CC4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що набрав чинності 08.08.2021 року. Згідно зі змінами до законодавства,</w:t>
      </w: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продовжено перехідний період для трансформації, оптимізації мережі закладів освіти та строки впорядкування документів закладів загал</w:t>
      </w:r>
      <w:r w:rsidR="00726584"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ьної середньої освіти, а саме</w:t>
      </w:r>
      <w:r w:rsidR="00EF665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  <w:r w:rsidR="00726584"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рекомендовано засновникам закладів освіти, що забезпечують здобуття повної загальної середньої освіти, до 01 вересня 2027 року привести установчі документи закладів освіти у відповідність із цим Законом, врахувавши строки набрання чинності окремими положеннями цього Закону.</w:t>
      </w:r>
    </w:p>
    <w:p w:rsidR="00A7707C" w:rsidRPr="00E25972" w:rsidRDefault="00A7707C" w:rsidP="00A770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A7707C" w:rsidRPr="00E25972" w:rsidRDefault="00A7707C" w:rsidP="00A7707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E259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Місце, час проведення громадських слухань –</w:t>
      </w: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 відбудуться у  термін до </w:t>
      </w:r>
      <w:r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 </w:t>
      </w:r>
      <w:r w:rsidR="00C157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0</w:t>
      </w:r>
      <w:bookmarkStart w:id="0" w:name="_GoBack"/>
      <w:bookmarkEnd w:id="0"/>
      <w:r w:rsidR="00CC75F4"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1</w:t>
      </w:r>
      <w:r w:rsidR="00F62974"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</w:t>
      </w:r>
      <w:r w:rsidR="00CC75F4"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березня</w:t>
      </w:r>
      <w:r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202</w:t>
      </w:r>
      <w:r w:rsidR="00F62974"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7</w:t>
      </w:r>
      <w:r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року, </w:t>
      </w: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про що буде повідомлено додатково.</w:t>
      </w:r>
    </w:p>
    <w:p w:rsidR="00F62974" w:rsidRPr="00E25972" w:rsidRDefault="00F62974" w:rsidP="00A7707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uk-UA" w:eastAsia="uk-UA"/>
        </w:rPr>
      </w:pPr>
    </w:p>
    <w:p w:rsidR="00A7707C" w:rsidRPr="00E25972" w:rsidRDefault="00A7707C" w:rsidP="00A7707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 </w:t>
      </w:r>
      <w:r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Поштова адреса та адреса електронної пошти, номер телефону  для подання пропозицій (зауважень)</w:t>
      </w: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 – 78665, селище Кути </w:t>
      </w:r>
      <w:proofErr w:type="spellStart"/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пл</w:t>
      </w:r>
      <w:proofErr w:type="spellEnd"/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. Вічевий майдан, 9, Косівський район, Івано-Франківська область, е-</w:t>
      </w:r>
      <w:proofErr w:type="spellStart"/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mail</w:t>
      </w:r>
      <w:proofErr w:type="spellEnd"/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: kuty.osvita@gmail.com.</w:t>
      </w:r>
      <w:r w:rsidRPr="00E25972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 </w:t>
      </w:r>
    </w:p>
    <w:p w:rsidR="00F62974" w:rsidRPr="00E25972" w:rsidRDefault="00F62974" w:rsidP="00A7707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</w:p>
    <w:p w:rsidR="00726584" w:rsidRPr="00E25972" w:rsidRDefault="00A7707C" w:rsidP="0072658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Пропозиції (зауваження) учасників громадського обговорення подаються у письмовій чи усній формі, надсилаються електронною поштою із зазначенням прізвища, імені, по батькові та адреси особи, яка їх подає</w:t>
      </w: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з дати опублікування повідомлення про його проведення</w:t>
      </w:r>
      <w:r w:rsidR="005206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</w:t>
      </w:r>
      <w:r w:rsidR="0052061A" w:rsidRPr="00CC4C9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в строк до </w:t>
      </w:r>
      <w:r w:rsidR="00CC4C9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01 березня 2027 року</w:t>
      </w:r>
      <w:r w:rsidRPr="00CC4C9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.</w:t>
      </w:r>
      <w:r w:rsidR="00726584"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Юридичні особи подають пропозиції (зауваження) у письмовій чи електронній формі із зазначенням їх найменування та місцезнаходження.</w:t>
      </w:r>
    </w:p>
    <w:p w:rsidR="00726584" w:rsidRPr="00E25972" w:rsidRDefault="00726584" w:rsidP="0072658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Анонімні пропозиції не реєструються і не розглядаються.</w:t>
      </w:r>
    </w:p>
    <w:p w:rsidR="00726584" w:rsidRPr="00E25972" w:rsidRDefault="00726584" w:rsidP="0072658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Пропозиції</w:t>
      </w:r>
      <w:r w:rsidR="00A057BF"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,</w:t>
      </w: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розп</w:t>
      </w:r>
      <w:r w:rsidR="00A057BF"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овсюджені через соціальні мережі, до уваги братися не будуть.</w:t>
      </w:r>
    </w:p>
    <w:p w:rsidR="00CC75F4" w:rsidRPr="00E25972" w:rsidRDefault="00CC75F4" w:rsidP="00CC75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uk-UA" w:eastAsia="uk-UA"/>
        </w:rPr>
      </w:pPr>
    </w:p>
    <w:p w:rsidR="00A7707C" w:rsidRPr="00E25972" w:rsidRDefault="00A7707C" w:rsidP="00CC75F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Місцезнаходження та адреса електронної пошти, номер телефону організатора громадського обговорення, за якими можна отримати консультації з питання, що винесено на громадське обговорення</w:t>
      </w: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 – відділ освіти Кутської селищної ради, селище Кути </w:t>
      </w:r>
      <w:proofErr w:type="spellStart"/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пл</w:t>
      </w:r>
      <w:proofErr w:type="spellEnd"/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. Вічевий майдан, 9, Косівський район, Івано-Франківська область, е-</w:t>
      </w:r>
      <w:proofErr w:type="spellStart"/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mail</w:t>
      </w:r>
      <w:proofErr w:type="spellEnd"/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: </w:t>
      </w:r>
      <w:hyperlink r:id="rId7" w:history="1">
        <w:r w:rsidR="00CC75F4" w:rsidRPr="00E25972">
          <w:rPr>
            <w:rStyle w:val="a3"/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shd w:val="clear" w:color="auto" w:fill="FFFFFF"/>
            <w:lang w:val="uk-UA" w:eastAsia="uk-UA"/>
          </w:rPr>
          <w:t>kuty.osvita@gmail.com</w:t>
        </w:r>
      </w:hyperlink>
      <w:r w:rsidR="00726584"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, </w:t>
      </w:r>
      <w:r w:rsidR="00726584"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br/>
        <w:t xml:space="preserve">контактний номер телефону: +380970777370 </w:t>
      </w:r>
    </w:p>
    <w:p w:rsidR="00CC75F4" w:rsidRPr="00E25972" w:rsidRDefault="00CC75F4" w:rsidP="00CC75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uk-UA" w:eastAsia="uk-UA"/>
        </w:rPr>
      </w:pPr>
    </w:p>
    <w:p w:rsidR="00A7707C" w:rsidRPr="00E25972" w:rsidRDefault="00A7707C" w:rsidP="00CC75F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</w:pPr>
      <w:r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Прізвище та ім’я особи, визначеної відповідальною за проведення громадського обговорення</w:t>
      </w: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 – </w:t>
      </w:r>
      <w:proofErr w:type="spellStart"/>
      <w:r w:rsidR="00CC75F4"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Шнайдер</w:t>
      </w:r>
      <w:proofErr w:type="spellEnd"/>
      <w:r w:rsidR="00CC75F4"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 Вікторія Єгорівна, начальник відділу освіти селищної ради.</w:t>
      </w:r>
    </w:p>
    <w:p w:rsidR="00CC75F4" w:rsidRPr="00E25972" w:rsidRDefault="00CC75F4" w:rsidP="00CC75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uk-UA" w:eastAsia="uk-UA"/>
        </w:rPr>
      </w:pPr>
    </w:p>
    <w:p w:rsidR="00A7707C" w:rsidRPr="00E25972" w:rsidRDefault="00A7707C" w:rsidP="00CC75F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uk-UA" w:eastAsia="uk-UA"/>
        </w:rPr>
      </w:pPr>
      <w:r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 xml:space="preserve">Строк і спосіб оприлюднення результатів громадського обговорення – узагальнення висловлених в ході проведення громадського обговорення </w:t>
      </w:r>
      <w:r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lastRenderedPageBreak/>
        <w:t>зауважень та пропозицій </w:t>
      </w: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здійснюється організатором протягом 5 днів після закінчення строку подання пропозицій. Після отримання пропозицій та проведеного аналізу відбудеться оприлюднення результатів громадського обговорення на сайті</w:t>
      </w:r>
      <w:r w:rsidRPr="00E25972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 </w:t>
      </w:r>
      <w:r w:rsidRPr="00E259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Кутської селищної ради.</w:t>
      </w:r>
    </w:p>
    <w:p w:rsidR="00CC75F4" w:rsidRPr="00E25972" w:rsidRDefault="00A7707C" w:rsidP="00CC75F4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</w:pPr>
      <w:r w:rsidRPr="00E25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uk-UA"/>
        </w:rPr>
        <w:t>Запрошуємо всіх бажаючих взяти участь в обговоренні питання   щодо </w:t>
      </w:r>
      <w:r w:rsidR="00CC75F4" w:rsidRPr="00E2597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uk-UA" w:eastAsia="uk-UA"/>
        </w:rPr>
        <w:t>Плану формування мережі закладів загальної  середньої освіти Кутської селищної територіальної громади на 2026-2027 роки.</w:t>
      </w:r>
    </w:p>
    <w:p w:rsidR="00A7707C" w:rsidRPr="00E25972" w:rsidRDefault="00A7707C" w:rsidP="00CC75F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uk-UA" w:eastAsia="uk-UA"/>
        </w:rPr>
      </w:pPr>
    </w:p>
    <w:p w:rsidR="00A7707C" w:rsidRPr="00E25972" w:rsidRDefault="00A7707C" w:rsidP="00A7707C">
      <w:pPr>
        <w:rPr>
          <w:lang w:val="uk-UA"/>
        </w:rPr>
      </w:pPr>
    </w:p>
    <w:p w:rsidR="00A70BFE" w:rsidRPr="00E25972" w:rsidRDefault="00A70BFE" w:rsidP="00A770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val="uk-UA"/>
        </w:rPr>
      </w:pPr>
    </w:p>
    <w:sectPr w:rsidR="00A70BFE" w:rsidRPr="00E2597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CE5694"/>
    <w:multiLevelType w:val="multilevel"/>
    <w:tmpl w:val="79042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510"/>
    <w:rsid w:val="001F3E33"/>
    <w:rsid w:val="002D3213"/>
    <w:rsid w:val="003A2086"/>
    <w:rsid w:val="004D5510"/>
    <w:rsid w:val="0052061A"/>
    <w:rsid w:val="00606105"/>
    <w:rsid w:val="00726584"/>
    <w:rsid w:val="00770E7B"/>
    <w:rsid w:val="00986043"/>
    <w:rsid w:val="00A057BF"/>
    <w:rsid w:val="00A70BFE"/>
    <w:rsid w:val="00A7707C"/>
    <w:rsid w:val="00B63271"/>
    <w:rsid w:val="00C157D1"/>
    <w:rsid w:val="00CC4C92"/>
    <w:rsid w:val="00CC75F4"/>
    <w:rsid w:val="00D651A3"/>
    <w:rsid w:val="00DC40C3"/>
    <w:rsid w:val="00E05CA4"/>
    <w:rsid w:val="00E25972"/>
    <w:rsid w:val="00E9357E"/>
    <w:rsid w:val="00EF665E"/>
    <w:rsid w:val="00F6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BCCF2"/>
  <w15:chartTrackingRefBased/>
  <w15:docId w15:val="{39C0A3EB-CD86-40AB-BDD1-A870DC02F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75F4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C4C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C4C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uty.osvit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mr.gov.ua/uk/2016-03-14-08-10-17/gromadski-obgovorennya/27594-informatsijne-povidomlennya-pro-provedennya-gromadskogo-obgovorennya-proektu-rishennya-sumskoji-miskoji-radi-pro-zatverdzhennya-perspektivnogo-planu-optimizatsiji-merezhi-zakladiv-zagalnoji-serednoji-osviti-smtg-na-2023-2027-roki.html" TargetMode="External"/><Relationship Id="rId5" Type="http://schemas.openxmlformats.org/officeDocument/2006/relationships/hyperlink" Target="https://smr.gov.ua/uk/2016-03-14-08-10-17/gromadski-obgovorennya/27594-informatsijne-povidomlennya-pro-provedennya-gromadskogo-obgovorennya-proektu-rishennya-sumskoji-miskoji-radi-pro-zatverdzhennya-perspektivnogo-planu-optimizatsiji-merezhi-zakladiv-zagalnoji-serednoji-osviti-smtg-na-2023-2027-roki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852</Words>
  <Characters>4858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NoteBook</cp:lastModifiedBy>
  <cp:revision>2</cp:revision>
  <cp:lastPrinted>2026-04-01T12:27:00Z</cp:lastPrinted>
  <dcterms:created xsi:type="dcterms:W3CDTF">2026-04-01T12:44:00Z</dcterms:created>
  <dcterms:modified xsi:type="dcterms:W3CDTF">2026-04-01T12:44:00Z</dcterms:modified>
</cp:coreProperties>
</file>