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11" w:rsidRPr="00355680" w:rsidRDefault="006D3D11" w:rsidP="006D3D11">
      <w:pPr>
        <w:ind w:firstLine="709"/>
        <w:jc w:val="center"/>
        <w:rPr>
          <w:b/>
          <w:bCs/>
          <w:color w:val="252330"/>
          <w:sz w:val="28"/>
          <w:szCs w:val="28"/>
          <w:lang w:val="uk-UA"/>
        </w:rPr>
      </w:pPr>
      <w:r w:rsidRPr="00355680">
        <w:rPr>
          <w:b/>
          <w:bCs/>
          <w:color w:val="252330"/>
          <w:sz w:val="28"/>
          <w:szCs w:val="28"/>
          <w:lang w:val="uk-UA"/>
        </w:rPr>
        <w:t>Звіт</w:t>
      </w:r>
    </w:p>
    <w:p w:rsidR="006D3D11" w:rsidRPr="00CE4006" w:rsidRDefault="0063173B" w:rsidP="00CE4006">
      <w:pPr>
        <w:jc w:val="center"/>
        <w:rPr>
          <w:b/>
          <w:lang w:val="uk-UA"/>
        </w:rPr>
      </w:pPr>
      <w:r>
        <w:rPr>
          <w:b/>
          <w:bCs/>
          <w:color w:val="252330"/>
          <w:sz w:val="28"/>
          <w:szCs w:val="28"/>
          <w:lang w:val="uk-UA"/>
        </w:rPr>
        <w:t>про повторне</w:t>
      </w:r>
      <w:r w:rsidR="006D3D11" w:rsidRPr="00355680">
        <w:rPr>
          <w:b/>
          <w:bCs/>
          <w:color w:val="252330"/>
          <w:sz w:val="28"/>
          <w:szCs w:val="28"/>
          <w:lang w:val="uk-UA"/>
        </w:rPr>
        <w:t xml:space="preserve"> відстеження результативності </w:t>
      </w:r>
      <w:r w:rsidR="006D3D11" w:rsidRPr="00355680">
        <w:rPr>
          <w:rStyle w:val="a3"/>
          <w:color w:val="000000"/>
          <w:sz w:val="28"/>
          <w:szCs w:val="28"/>
          <w:lang w:val="uk-UA"/>
        </w:rPr>
        <w:t>регуляторного акта</w:t>
      </w:r>
      <w:r w:rsidR="006D3D11" w:rsidRPr="00355680">
        <w:rPr>
          <w:b/>
          <w:bCs/>
          <w:color w:val="252330"/>
          <w:sz w:val="28"/>
          <w:szCs w:val="28"/>
          <w:lang w:val="uk-UA"/>
        </w:rPr>
        <w:t xml:space="preserve"> «</w:t>
      </w:r>
      <w:r w:rsidR="00CE4006" w:rsidRPr="00CE4006">
        <w:rPr>
          <w:b/>
          <w:sz w:val="28"/>
          <w:szCs w:val="28"/>
          <w:lang w:val="uk-UA"/>
        </w:rPr>
        <w:t>Про затвердження Правил розміщення зовнішньої реклами</w:t>
      </w:r>
      <w:r w:rsidR="00CE4006" w:rsidRPr="00CE4006">
        <w:rPr>
          <w:sz w:val="28"/>
          <w:szCs w:val="28"/>
          <w:lang w:val="uk-UA"/>
        </w:rPr>
        <w:t xml:space="preserve"> </w:t>
      </w:r>
      <w:r w:rsidR="00CE4006" w:rsidRPr="00CE4006">
        <w:rPr>
          <w:b/>
          <w:sz w:val="28"/>
          <w:szCs w:val="28"/>
          <w:lang w:val="uk-UA"/>
        </w:rPr>
        <w:t>на території</w:t>
      </w:r>
      <w:r w:rsidR="00CE4006" w:rsidRPr="00CE4006">
        <w:rPr>
          <w:rFonts w:eastAsia="Droid Sans Fallback"/>
          <w:b/>
          <w:color w:val="000000"/>
          <w:kern w:val="1"/>
          <w:sz w:val="28"/>
          <w:szCs w:val="28"/>
          <w:lang w:val="uk-UA" w:eastAsia="zh-CN"/>
        </w:rPr>
        <w:t xml:space="preserve"> </w:t>
      </w:r>
      <w:r w:rsidR="00CE4006" w:rsidRPr="00CE4006">
        <w:rPr>
          <w:b/>
          <w:sz w:val="28"/>
          <w:szCs w:val="28"/>
          <w:lang w:val="uk-UA"/>
        </w:rPr>
        <w:t>Кутської територіальної громади Косівського району Івано-Франківської області</w:t>
      </w:r>
      <w:r w:rsidR="006D3D11" w:rsidRPr="00355680">
        <w:rPr>
          <w:b/>
          <w:bCs/>
          <w:sz w:val="28"/>
          <w:szCs w:val="28"/>
          <w:lang w:val="uk-UA"/>
        </w:rPr>
        <w:t>»</w:t>
      </w:r>
    </w:p>
    <w:p w:rsidR="006D3D11" w:rsidRDefault="006D3D11" w:rsidP="006D3D11">
      <w:pPr>
        <w:ind w:firstLine="709"/>
        <w:rPr>
          <w:rStyle w:val="a3"/>
          <w:rFonts w:ascii="Arial" w:hAnsi="Arial" w:cs="Arial"/>
          <w:color w:val="000000"/>
          <w:sz w:val="18"/>
          <w:szCs w:val="18"/>
          <w:lang w:val="uk-UA"/>
        </w:rPr>
      </w:pPr>
    </w:p>
    <w:p w:rsidR="006D3D11" w:rsidRPr="00093F17" w:rsidRDefault="006D3D11" w:rsidP="006D3D11">
      <w:pPr>
        <w:ind w:firstLine="709"/>
        <w:rPr>
          <w:rStyle w:val="a3"/>
          <w:rFonts w:ascii="Arial" w:hAnsi="Arial" w:cs="Arial"/>
          <w:color w:val="000000"/>
          <w:sz w:val="18"/>
          <w:szCs w:val="18"/>
          <w:lang w:val="uk-UA"/>
        </w:rPr>
      </w:pPr>
    </w:p>
    <w:p w:rsidR="006D3D11" w:rsidRPr="00B55DE1" w:rsidRDefault="006D3D11" w:rsidP="006D3D11">
      <w:pPr>
        <w:ind w:firstLine="709"/>
        <w:rPr>
          <w:color w:val="000000"/>
          <w:sz w:val="16"/>
          <w:szCs w:val="16"/>
          <w:lang w:val="uk-UA"/>
        </w:rPr>
      </w:pPr>
      <w:r w:rsidRPr="00093F17">
        <w:rPr>
          <w:rStyle w:val="a3"/>
          <w:color w:val="000000"/>
          <w:sz w:val="28"/>
          <w:szCs w:val="28"/>
          <w:lang w:val="uk-UA"/>
        </w:rPr>
        <w:t>1. Вид</w:t>
      </w:r>
      <w:r>
        <w:rPr>
          <w:rStyle w:val="a3"/>
          <w:color w:val="000000"/>
          <w:sz w:val="28"/>
          <w:szCs w:val="28"/>
          <w:lang w:val="uk-UA"/>
        </w:rPr>
        <w:t xml:space="preserve"> та назва</w:t>
      </w:r>
      <w:r w:rsidRPr="00093F17">
        <w:rPr>
          <w:rStyle w:val="a3"/>
          <w:color w:val="000000"/>
          <w:sz w:val="28"/>
          <w:szCs w:val="28"/>
          <w:lang w:val="uk-UA"/>
        </w:rPr>
        <w:t xml:space="preserve"> регуляторного акта</w:t>
      </w:r>
    </w:p>
    <w:p w:rsidR="006D3D11" w:rsidRPr="00291058" w:rsidRDefault="006D3D11" w:rsidP="00291058">
      <w:pPr>
        <w:jc w:val="both"/>
        <w:rPr>
          <w:b/>
          <w:lang w:val="uk-UA"/>
        </w:rPr>
      </w:pPr>
      <w:r w:rsidRPr="00093F17">
        <w:rPr>
          <w:color w:val="000000"/>
          <w:sz w:val="28"/>
          <w:szCs w:val="28"/>
          <w:lang w:val="uk-UA"/>
        </w:rPr>
        <w:t xml:space="preserve">         </w:t>
      </w:r>
      <w:r w:rsidR="005B332C" w:rsidRPr="00F119EE">
        <w:rPr>
          <w:bCs/>
          <w:sz w:val="28"/>
          <w:szCs w:val="28"/>
          <w:lang w:val="uk-UA"/>
        </w:rPr>
        <w:t>Рішення</w:t>
      </w:r>
      <w:r w:rsidR="005B332C">
        <w:rPr>
          <w:bCs/>
          <w:sz w:val="28"/>
          <w:szCs w:val="28"/>
          <w:lang w:val="uk-UA"/>
        </w:rPr>
        <w:t xml:space="preserve"> сесії</w:t>
      </w:r>
      <w:r w:rsidR="005B332C" w:rsidRPr="00F119EE">
        <w:rPr>
          <w:bCs/>
          <w:lang w:val="uk-UA"/>
        </w:rPr>
        <w:t xml:space="preserve"> </w:t>
      </w:r>
      <w:r w:rsidR="005B332C">
        <w:rPr>
          <w:bCs/>
          <w:sz w:val="28"/>
          <w:szCs w:val="28"/>
          <w:lang w:val="uk-UA"/>
        </w:rPr>
        <w:t>№74</w:t>
      </w:r>
      <w:r w:rsidR="005B332C" w:rsidRPr="00F119EE">
        <w:rPr>
          <w:bCs/>
          <w:sz w:val="28"/>
          <w:szCs w:val="28"/>
          <w:lang w:val="uk-UA"/>
        </w:rPr>
        <w:t>-8/2021</w:t>
      </w:r>
      <w:r w:rsidR="005B332C">
        <w:rPr>
          <w:bCs/>
          <w:sz w:val="28"/>
          <w:szCs w:val="28"/>
          <w:lang w:val="uk-UA"/>
        </w:rPr>
        <w:t xml:space="preserve"> </w:t>
      </w:r>
      <w:r w:rsidR="005B332C" w:rsidRPr="00F119EE">
        <w:rPr>
          <w:bCs/>
          <w:sz w:val="28"/>
          <w:szCs w:val="28"/>
          <w:lang w:val="uk-UA"/>
        </w:rPr>
        <w:t xml:space="preserve">від 24  червня 2021 року </w:t>
      </w:r>
      <w:proofErr w:type="spellStart"/>
      <w:r w:rsidR="005B332C">
        <w:rPr>
          <w:bCs/>
          <w:sz w:val="28"/>
          <w:szCs w:val="28"/>
          <w:lang w:val="uk-UA"/>
        </w:rPr>
        <w:t>Кутської</w:t>
      </w:r>
      <w:proofErr w:type="spellEnd"/>
      <w:r w:rsidR="005B332C" w:rsidRPr="00F119EE">
        <w:rPr>
          <w:bCs/>
          <w:sz w:val="28"/>
          <w:szCs w:val="28"/>
          <w:lang w:val="uk-UA"/>
        </w:rPr>
        <w:t xml:space="preserve">                                </w:t>
      </w:r>
      <w:r w:rsidR="005B332C">
        <w:rPr>
          <w:bCs/>
          <w:sz w:val="28"/>
          <w:szCs w:val="28"/>
          <w:lang w:val="uk-UA"/>
        </w:rPr>
        <w:t xml:space="preserve">                        </w:t>
      </w:r>
      <w:r w:rsidR="005B332C">
        <w:rPr>
          <w:color w:val="000000"/>
          <w:sz w:val="28"/>
          <w:szCs w:val="28"/>
          <w:lang w:val="uk-UA"/>
        </w:rPr>
        <w:t xml:space="preserve"> селищної ради</w:t>
      </w:r>
      <w:r w:rsidR="005B332C" w:rsidRPr="00355680">
        <w:rPr>
          <w:bCs/>
          <w:color w:val="252330"/>
          <w:sz w:val="28"/>
          <w:szCs w:val="28"/>
          <w:lang w:val="uk-UA"/>
        </w:rPr>
        <w:t xml:space="preserve"> </w:t>
      </w:r>
      <w:r w:rsidRPr="00355680">
        <w:rPr>
          <w:bCs/>
          <w:color w:val="252330"/>
          <w:sz w:val="28"/>
          <w:szCs w:val="28"/>
          <w:lang w:val="uk-UA"/>
        </w:rPr>
        <w:t>«</w:t>
      </w:r>
      <w:r w:rsidR="00291058" w:rsidRPr="00291058">
        <w:rPr>
          <w:sz w:val="28"/>
          <w:szCs w:val="28"/>
          <w:lang w:val="uk-UA"/>
        </w:rPr>
        <w:t>Про затвердження Правил розміщення зовнішньої реклами на території</w:t>
      </w:r>
      <w:r w:rsidR="00291058" w:rsidRPr="00291058">
        <w:rPr>
          <w:rFonts w:eastAsia="Droid Sans Fallback"/>
          <w:color w:val="000000"/>
          <w:kern w:val="1"/>
          <w:sz w:val="28"/>
          <w:szCs w:val="28"/>
          <w:lang w:val="uk-UA" w:eastAsia="zh-CN"/>
        </w:rPr>
        <w:t xml:space="preserve"> </w:t>
      </w:r>
      <w:r w:rsidR="00291058" w:rsidRPr="00291058">
        <w:rPr>
          <w:sz w:val="28"/>
          <w:szCs w:val="28"/>
          <w:lang w:val="uk-UA"/>
        </w:rPr>
        <w:t>Кутської територіальної громади Косівського району Івано-Франківської області</w:t>
      </w:r>
      <w:r w:rsidRPr="00355680">
        <w:rPr>
          <w:bCs/>
          <w:sz w:val="28"/>
          <w:szCs w:val="28"/>
          <w:lang w:val="uk-UA"/>
        </w:rPr>
        <w:t>»</w:t>
      </w:r>
    </w:p>
    <w:p w:rsidR="006D3D11" w:rsidRDefault="006D3D11" w:rsidP="006D3D11">
      <w:pPr>
        <w:ind w:firstLine="709"/>
        <w:rPr>
          <w:rStyle w:val="a3"/>
          <w:color w:val="000000"/>
          <w:sz w:val="28"/>
          <w:szCs w:val="28"/>
          <w:lang w:val="uk-UA"/>
        </w:rPr>
      </w:pPr>
    </w:p>
    <w:p w:rsidR="006D3D11" w:rsidRDefault="006D3D11" w:rsidP="006D3D11">
      <w:pPr>
        <w:ind w:firstLine="709"/>
        <w:rPr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2</w:t>
      </w:r>
      <w:r w:rsidRPr="00093F17">
        <w:rPr>
          <w:rStyle w:val="a3"/>
          <w:color w:val="000000"/>
          <w:sz w:val="28"/>
          <w:szCs w:val="28"/>
          <w:lang w:val="uk-UA"/>
        </w:rPr>
        <w:t xml:space="preserve">.   </w:t>
      </w:r>
      <w:r>
        <w:rPr>
          <w:rStyle w:val="a3"/>
          <w:color w:val="000000"/>
          <w:sz w:val="28"/>
          <w:szCs w:val="28"/>
          <w:lang w:val="uk-UA"/>
        </w:rPr>
        <w:t>Назва виконавця заходів з відстеження</w:t>
      </w:r>
      <w:r w:rsidRPr="00093F17">
        <w:rPr>
          <w:b/>
          <w:bCs/>
          <w:color w:val="000000"/>
          <w:sz w:val="28"/>
          <w:szCs w:val="28"/>
          <w:lang w:val="uk-UA"/>
        </w:rPr>
        <w:br/>
      </w:r>
      <w:r>
        <w:rPr>
          <w:rFonts w:eastAsia="Calibri"/>
          <w:sz w:val="28"/>
          <w:szCs w:val="28"/>
          <w:lang w:val="uk-UA" w:eastAsia="en-US"/>
        </w:rPr>
        <w:t>Відділ</w:t>
      </w:r>
      <w:r w:rsidRPr="004025EC"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 xml:space="preserve"> економічного розвитку, підприємництва, регуляторної діяльності та міжнародного співробітництва</w:t>
      </w:r>
    </w:p>
    <w:p w:rsidR="006D3D11" w:rsidRPr="00B55DE1" w:rsidRDefault="006D3D11" w:rsidP="006D3D11">
      <w:pPr>
        <w:ind w:firstLine="709"/>
        <w:rPr>
          <w:color w:val="000000"/>
          <w:sz w:val="16"/>
          <w:szCs w:val="16"/>
          <w:lang w:val="uk-UA"/>
        </w:rPr>
      </w:pPr>
      <w:r w:rsidRPr="00093F17">
        <w:rPr>
          <w:color w:val="000000"/>
          <w:sz w:val="28"/>
          <w:szCs w:val="28"/>
          <w:lang w:val="uk-UA"/>
        </w:rPr>
        <w:t> </w:t>
      </w:r>
    </w:p>
    <w:p w:rsidR="006D3D11" w:rsidRDefault="006D3D11" w:rsidP="006D3D11">
      <w:pPr>
        <w:rPr>
          <w:rStyle w:val="a3"/>
          <w:color w:val="000000"/>
          <w:sz w:val="28"/>
          <w:szCs w:val="28"/>
          <w:lang w:val="uk-UA"/>
        </w:rPr>
      </w:pPr>
      <w:r w:rsidRPr="00093F17"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>3</w:t>
      </w:r>
      <w:r w:rsidRPr="00093F17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093F17">
        <w:rPr>
          <w:rStyle w:val="a3"/>
          <w:color w:val="000000"/>
          <w:sz w:val="28"/>
          <w:szCs w:val="28"/>
          <w:lang w:val="uk-UA"/>
        </w:rPr>
        <w:t>Цілі прийняття акта</w:t>
      </w:r>
    </w:p>
    <w:p w:rsidR="00662858" w:rsidRPr="00662858" w:rsidRDefault="00662858" w:rsidP="00662858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662858">
        <w:rPr>
          <w:sz w:val="28"/>
          <w:szCs w:val="28"/>
          <w:bdr w:val="none" w:sz="0" w:space="0" w:color="auto" w:frame="1"/>
          <w:shd w:val="clear" w:color="auto" w:fill="FFFFFF"/>
        </w:rPr>
        <w:t>Основними цілями прийняття акту є:</w:t>
      </w:r>
    </w:p>
    <w:p w:rsidR="00662858" w:rsidRPr="00662858" w:rsidRDefault="00662858" w:rsidP="00662858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662858">
        <w:rPr>
          <w:sz w:val="28"/>
          <w:szCs w:val="28"/>
          <w:bdr w:val="none" w:sz="0" w:space="0" w:color="auto" w:frame="1"/>
          <w:shd w:val="clear" w:color="auto" w:fill="FFFFFF"/>
        </w:rPr>
        <w:t>-  дотримання вимог чинного законодавства щодо впорядкування розміщення та функціонування зовнішніх рекламних носіїв, їх відповідність технічним та естетичним вимогам до рекламних об'єктів на території ТГ;</w:t>
      </w:r>
    </w:p>
    <w:p w:rsidR="00662858" w:rsidRPr="00662858" w:rsidRDefault="00662858" w:rsidP="00662858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662858">
        <w:rPr>
          <w:sz w:val="28"/>
          <w:szCs w:val="28"/>
          <w:bdr w:val="none" w:sz="0" w:space="0" w:color="auto" w:frame="1"/>
          <w:shd w:val="clear" w:color="auto" w:fill="FFFFFF"/>
        </w:rPr>
        <w:t>- встановлення порядку та  умов надання, внесення змін, погодження, переоформлення та скасування дозволів на розміщення зовнішньої реклами;</w:t>
      </w:r>
    </w:p>
    <w:p w:rsidR="00662858" w:rsidRDefault="00662858" w:rsidP="0066285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662858">
        <w:rPr>
          <w:sz w:val="28"/>
          <w:szCs w:val="28"/>
          <w:bdr w:val="none" w:sz="0" w:space="0" w:color="auto" w:frame="1"/>
          <w:shd w:val="clear" w:color="auto" w:fill="FFFFFF"/>
        </w:rPr>
        <w:t>- встановлення розміру плати за тимчасове використання місця для розміщення зовнішньої реклами, яке перебуває у комунальній власності ТГ.</w:t>
      </w:r>
    </w:p>
    <w:p w:rsidR="00662858" w:rsidRPr="00662858" w:rsidRDefault="00662858" w:rsidP="00662858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6D3D11" w:rsidRDefault="006D3D11" w:rsidP="00662858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rStyle w:val="a3"/>
          <w:color w:val="000000"/>
          <w:sz w:val="28"/>
          <w:szCs w:val="28"/>
          <w:lang w:val="uk-UA"/>
        </w:rPr>
        <w:t>4</w:t>
      </w:r>
      <w:r w:rsidRPr="00093F17">
        <w:rPr>
          <w:rStyle w:val="a3"/>
          <w:color w:val="000000"/>
          <w:sz w:val="28"/>
          <w:szCs w:val="28"/>
          <w:lang w:val="uk-UA"/>
        </w:rPr>
        <w:t>.  Строк виконання заходів з відстеження</w:t>
      </w:r>
      <w:r w:rsidRPr="00093F17">
        <w:rPr>
          <w:color w:val="000000"/>
          <w:sz w:val="28"/>
          <w:szCs w:val="28"/>
          <w:lang w:val="uk-UA"/>
        </w:rPr>
        <w:br/>
      </w:r>
      <w:r w:rsidRPr="006B7B98">
        <w:rPr>
          <w:sz w:val="28"/>
          <w:szCs w:val="28"/>
          <w:lang w:val="uk-UA"/>
        </w:rPr>
        <w:t>0</w:t>
      </w:r>
      <w:r w:rsidR="003A5215">
        <w:rPr>
          <w:sz w:val="28"/>
          <w:szCs w:val="28"/>
          <w:lang w:val="uk-UA"/>
        </w:rPr>
        <w:t>1</w:t>
      </w:r>
      <w:r w:rsidRPr="006B7B98">
        <w:rPr>
          <w:sz w:val="28"/>
          <w:szCs w:val="28"/>
          <w:lang w:val="uk-UA"/>
        </w:rPr>
        <w:t>.0</w:t>
      </w:r>
      <w:r w:rsidR="003A5215">
        <w:rPr>
          <w:sz w:val="28"/>
          <w:szCs w:val="28"/>
          <w:lang w:val="uk-UA"/>
        </w:rPr>
        <w:t>9.2022</w:t>
      </w:r>
      <w:r w:rsidRPr="006B7B98">
        <w:rPr>
          <w:sz w:val="28"/>
          <w:szCs w:val="28"/>
          <w:lang w:val="uk-UA"/>
        </w:rPr>
        <w:t xml:space="preserve"> – </w:t>
      </w:r>
      <w:r w:rsidR="003A5215">
        <w:rPr>
          <w:sz w:val="28"/>
          <w:szCs w:val="28"/>
          <w:lang w:val="uk-UA"/>
        </w:rPr>
        <w:t>30</w:t>
      </w:r>
      <w:r w:rsidRPr="006B7B98">
        <w:rPr>
          <w:sz w:val="28"/>
          <w:szCs w:val="28"/>
          <w:lang w:val="uk-UA"/>
        </w:rPr>
        <w:t>.0</w:t>
      </w:r>
      <w:r w:rsidR="003A5215">
        <w:rPr>
          <w:sz w:val="28"/>
          <w:szCs w:val="28"/>
          <w:lang w:val="uk-UA"/>
        </w:rPr>
        <w:t>9.2022</w:t>
      </w:r>
      <w:r w:rsidRPr="006B7B98">
        <w:rPr>
          <w:sz w:val="28"/>
          <w:szCs w:val="28"/>
          <w:lang w:val="uk-UA"/>
        </w:rPr>
        <w:t xml:space="preserve"> року.</w:t>
      </w:r>
    </w:p>
    <w:p w:rsidR="006D3D11" w:rsidRPr="00B55DE1" w:rsidRDefault="006D3D11" w:rsidP="006D3D11">
      <w:pPr>
        <w:ind w:firstLine="709"/>
        <w:rPr>
          <w:color w:val="000000"/>
          <w:sz w:val="16"/>
          <w:szCs w:val="16"/>
          <w:lang w:val="uk-UA"/>
        </w:rPr>
      </w:pPr>
    </w:p>
    <w:p w:rsidR="006D3D11" w:rsidRDefault="006D3D11" w:rsidP="006D3D11">
      <w:pPr>
        <w:ind w:firstLine="709"/>
        <w:rPr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5</w:t>
      </w:r>
      <w:r w:rsidRPr="00093F17">
        <w:rPr>
          <w:rStyle w:val="a3"/>
          <w:color w:val="000000"/>
          <w:sz w:val="28"/>
          <w:szCs w:val="28"/>
          <w:lang w:val="uk-UA"/>
        </w:rPr>
        <w:t>.  Тип відстеження</w:t>
      </w:r>
      <w:r w:rsidR="00994F5F">
        <w:rPr>
          <w:color w:val="000000"/>
          <w:sz w:val="28"/>
          <w:szCs w:val="28"/>
          <w:lang w:val="uk-UA"/>
        </w:rPr>
        <w:t xml:space="preserve"> </w:t>
      </w:r>
      <w:r w:rsidR="00994F5F">
        <w:rPr>
          <w:color w:val="000000"/>
          <w:sz w:val="28"/>
          <w:szCs w:val="28"/>
          <w:lang w:val="uk-UA"/>
        </w:rPr>
        <w:br/>
        <w:t>Повторне</w:t>
      </w:r>
      <w:r>
        <w:rPr>
          <w:color w:val="000000"/>
          <w:sz w:val="28"/>
          <w:szCs w:val="28"/>
          <w:lang w:val="uk-UA"/>
        </w:rPr>
        <w:t>.</w:t>
      </w:r>
    </w:p>
    <w:p w:rsidR="006D3D11" w:rsidRPr="00093F17" w:rsidRDefault="006D3D11" w:rsidP="006D3D11">
      <w:pPr>
        <w:ind w:firstLine="709"/>
        <w:rPr>
          <w:color w:val="000000"/>
          <w:sz w:val="28"/>
          <w:szCs w:val="28"/>
          <w:lang w:val="uk-UA"/>
        </w:rPr>
      </w:pPr>
    </w:p>
    <w:p w:rsidR="006D3D11" w:rsidRPr="00093F17" w:rsidRDefault="006D3D11" w:rsidP="006D3D11">
      <w:pPr>
        <w:ind w:firstLine="709"/>
        <w:rPr>
          <w:rStyle w:val="a3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6</w:t>
      </w:r>
      <w:r w:rsidRPr="00093F17">
        <w:rPr>
          <w:rStyle w:val="a3"/>
          <w:color w:val="000000"/>
          <w:sz w:val="28"/>
          <w:szCs w:val="28"/>
          <w:lang w:val="uk-UA"/>
        </w:rPr>
        <w:t>.  Методи одержання результативності  відстеження</w:t>
      </w:r>
    </w:p>
    <w:p w:rsidR="006D3D11" w:rsidRDefault="006D3D11" w:rsidP="006F0944">
      <w:pPr>
        <w:ind w:hanging="180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F0944" w:rsidRPr="006F0944">
        <w:rPr>
          <w:sz w:val="28"/>
          <w:szCs w:val="28"/>
          <w:shd w:val="clear" w:color="auto" w:fill="FFFFFF"/>
        </w:rPr>
        <w:t>Статистичний метод.</w:t>
      </w:r>
    </w:p>
    <w:p w:rsidR="00871C4D" w:rsidRPr="00871C4D" w:rsidRDefault="00871C4D" w:rsidP="006F0944">
      <w:pPr>
        <w:ind w:hanging="180"/>
        <w:rPr>
          <w:sz w:val="16"/>
          <w:szCs w:val="16"/>
          <w:shd w:val="clear" w:color="auto" w:fill="FFFFFF"/>
          <w:lang w:val="uk-UA"/>
        </w:rPr>
      </w:pPr>
    </w:p>
    <w:p w:rsidR="006D3D11" w:rsidRPr="00C26397" w:rsidRDefault="006D3D11" w:rsidP="006D3D11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7</w:t>
      </w:r>
      <w:r w:rsidRPr="00C26397">
        <w:rPr>
          <w:rStyle w:val="a3"/>
          <w:color w:val="000000"/>
          <w:sz w:val="28"/>
          <w:szCs w:val="28"/>
          <w:lang w:val="uk-UA"/>
        </w:rPr>
        <w:t>. Дані та припущення, на основі яких відстежувалась результативність, а також способи одержання даних</w:t>
      </w:r>
    </w:p>
    <w:p w:rsidR="006D3D11" w:rsidRDefault="00844A8C" w:rsidP="000B5B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Повторне в</w:t>
      </w:r>
      <w:r w:rsidR="00871C4D" w:rsidRPr="000B5B45">
        <w:rPr>
          <w:sz w:val="28"/>
          <w:szCs w:val="28"/>
          <w:shd w:val="clear" w:color="auto" w:fill="FFFFFF"/>
          <w:lang w:val="uk-UA"/>
        </w:rPr>
        <w:t xml:space="preserve">ідстеження результативності </w:t>
      </w:r>
      <w:r>
        <w:rPr>
          <w:sz w:val="28"/>
          <w:szCs w:val="28"/>
          <w:shd w:val="clear" w:color="auto" w:fill="FFFFFF"/>
          <w:lang w:val="uk-UA"/>
        </w:rPr>
        <w:t xml:space="preserve">регуляторного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акта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здійснюється</w:t>
      </w:r>
      <w:r w:rsidR="00871C4D" w:rsidRPr="000B5B45">
        <w:rPr>
          <w:sz w:val="28"/>
          <w:szCs w:val="28"/>
          <w:shd w:val="clear" w:color="auto" w:fill="FFFFFF"/>
          <w:lang w:val="uk-UA"/>
        </w:rPr>
        <w:t xml:space="preserve"> відповідно до вимог Закону України “Про засади державної регуляторної політики у сфері господарської діяльності”</w:t>
      </w:r>
      <w:r w:rsidR="00871C4D" w:rsidRPr="000B5B45">
        <w:rPr>
          <w:sz w:val="28"/>
          <w:szCs w:val="28"/>
          <w:shd w:val="clear" w:color="auto" w:fill="FFFFFF"/>
        </w:rPr>
        <w:t> </w:t>
      </w:r>
      <w:r w:rsidR="00871C4D" w:rsidRPr="000B5B45">
        <w:rPr>
          <w:sz w:val="28"/>
          <w:szCs w:val="28"/>
          <w:shd w:val="clear" w:color="auto" w:fill="FFFFFF"/>
          <w:lang w:val="uk-UA"/>
        </w:rPr>
        <w:t xml:space="preserve"> шляхом отримання зауважень та пропозицій до рішення, їх аналізу.</w:t>
      </w:r>
      <w:r w:rsidR="006D3D11" w:rsidRPr="000B5B45">
        <w:rPr>
          <w:sz w:val="28"/>
          <w:szCs w:val="28"/>
          <w:lang w:val="uk-UA"/>
        </w:rPr>
        <w:t> </w:t>
      </w:r>
    </w:p>
    <w:p w:rsidR="000B5B45" w:rsidRPr="000B5B45" w:rsidRDefault="000B5B45" w:rsidP="006D3D11">
      <w:pPr>
        <w:ind w:firstLine="709"/>
        <w:rPr>
          <w:sz w:val="28"/>
          <w:szCs w:val="28"/>
          <w:lang w:val="uk-UA"/>
        </w:rPr>
      </w:pPr>
    </w:p>
    <w:p w:rsidR="006D3D11" w:rsidRPr="00BB4F9E" w:rsidRDefault="006D3D11" w:rsidP="006D3D11">
      <w:pPr>
        <w:pStyle w:val="a4"/>
        <w:numPr>
          <w:ilvl w:val="0"/>
          <w:numId w:val="2"/>
        </w:numPr>
        <w:jc w:val="both"/>
        <w:rPr>
          <w:rStyle w:val="a3"/>
          <w:lang w:val="uk-UA"/>
        </w:rPr>
      </w:pPr>
      <w:r w:rsidRPr="00BB4F9E">
        <w:rPr>
          <w:rStyle w:val="a3"/>
          <w:color w:val="000000"/>
          <w:sz w:val="28"/>
          <w:szCs w:val="28"/>
          <w:lang w:val="uk-UA"/>
        </w:rPr>
        <w:t>Кількісні та якісні значення показників результативності регуляторного акта</w:t>
      </w:r>
    </w:p>
    <w:p w:rsidR="006D3D11" w:rsidRPr="00FC45FE" w:rsidRDefault="006D3D11" w:rsidP="006D3D11">
      <w:pPr>
        <w:ind w:firstLine="709"/>
        <w:jc w:val="both"/>
        <w:rPr>
          <w:sz w:val="16"/>
          <w:szCs w:val="16"/>
          <w:lang w:val="uk-UA"/>
        </w:rPr>
      </w:pPr>
    </w:p>
    <w:p w:rsidR="00A7562F" w:rsidRPr="00A7562F" w:rsidRDefault="00A7562F" w:rsidP="00A7562F">
      <w:pPr>
        <w:ind w:firstLine="708"/>
        <w:jc w:val="both"/>
        <w:rPr>
          <w:sz w:val="28"/>
          <w:szCs w:val="28"/>
          <w:lang w:val="uk-UA"/>
        </w:rPr>
      </w:pPr>
      <w:r w:rsidRPr="00A7562F"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кількісними і якісними показниками з використанням статистичного метода одержання результатів відстеження.</w:t>
      </w:r>
    </w:p>
    <w:p w:rsidR="00A7562F" w:rsidRDefault="00A7562F" w:rsidP="00A7562F">
      <w:pPr>
        <w:ind w:firstLine="708"/>
        <w:jc w:val="both"/>
        <w:rPr>
          <w:sz w:val="28"/>
          <w:szCs w:val="28"/>
          <w:lang w:val="uk-UA"/>
        </w:rPr>
      </w:pPr>
      <w:r w:rsidRPr="00A7562F">
        <w:rPr>
          <w:sz w:val="28"/>
          <w:szCs w:val="28"/>
          <w:lang w:val="uk-UA"/>
        </w:rPr>
        <w:lastRenderedPageBreak/>
        <w:t>Кількісні показники результативності акта – кількість заявників, що звернулися щодо розміщення зовнішньої реклами та кількість рішень виконавчого органу ради на розміщення зовнішньої</w:t>
      </w:r>
      <w:r>
        <w:rPr>
          <w:sz w:val="28"/>
          <w:szCs w:val="28"/>
          <w:lang w:val="uk-UA"/>
        </w:rPr>
        <w:t xml:space="preserve"> реклами.</w:t>
      </w:r>
      <w:r w:rsidRPr="00A7562F">
        <w:rPr>
          <w:sz w:val="28"/>
          <w:szCs w:val="28"/>
          <w:lang w:val="uk-UA"/>
        </w:rPr>
        <w:t xml:space="preserve"> </w:t>
      </w:r>
    </w:p>
    <w:p w:rsidR="00A7562F" w:rsidRPr="00A7562F" w:rsidRDefault="00A7562F" w:rsidP="00A7562F">
      <w:pPr>
        <w:ind w:firstLine="708"/>
        <w:jc w:val="both"/>
        <w:rPr>
          <w:sz w:val="28"/>
          <w:szCs w:val="28"/>
          <w:lang w:val="uk-UA"/>
        </w:rPr>
      </w:pPr>
      <w:r w:rsidRPr="00A7562F">
        <w:rPr>
          <w:sz w:val="28"/>
          <w:szCs w:val="28"/>
          <w:lang w:val="uk-UA"/>
        </w:rPr>
        <w:t xml:space="preserve">Якісні показники результативності акта – кошти, що надійдуть до </w:t>
      </w:r>
      <w:r>
        <w:rPr>
          <w:sz w:val="28"/>
          <w:szCs w:val="28"/>
          <w:lang w:val="uk-UA"/>
        </w:rPr>
        <w:t>селищного</w:t>
      </w:r>
      <w:r w:rsidRPr="00A7562F">
        <w:rPr>
          <w:sz w:val="28"/>
          <w:szCs w:val="28"/>
          <w:lang w:val="uk-UA"/>
        </w:rPr>
        <w:t xml:space="preserve"> бюджету, будуть використовуватися на розвиток інфраструктури </w:t>
      </w:r>
      <w:r w:rsidR="006C5E6A">
        <w:rPr>
          <w:sz w:val="28"/>
          <w:szCs w:val="28"/>
          <w:lang w:val="uk-UA"/>
        </w:rPr>
        <w:t>громади</w:t>
      </w:r>
      <w:r w:rsidRPr="00A7562F">
        <w:rPr>
          <w:sz w:val="28"/>
          <w:szCs w:val="28"/>
          <w:lang w:val="uk-UA"/>
        </w:rPr>
        <w:t>.</w:t>
      </w:r>
    </w:p>
    <w:p w:rsidR="00846ED0" w:rsidRPr="00BB0667" w:rsidRDefault="00846ED0" w:rsidP="00846ED0">
      <w:pPr>
        <w:widowControl w:val="0"/>
        <w:ind w:firstLine="708"/>
        <w:jc w:val="both"/>
        <w:rPr>
          <w:rFonts w:eastAsia="Courier New"/>
          <w:iCs/>
          <w:color w:val="000000"/>
          <w:sz w:val="28"/>
          <w:szCs w:val="28"/>
          <w:lang w:val="uk-UA"/>
        </w:rPr>
      </w:pPr>
      <w:r>
        <w:rPr>
          <w:rFonts w:eastAsia="Courier New"/>
          <w:iCs/>
          <w:color w:val="000000"/>
          <w:sz w:val="28"/>
          <w:szCs w:val="28"/>
          <w:lang w:val="uk-UA"/>
        </w:rPr>
        <w:t>Ознайомитися</w:t>
      </w:r>
      <w:r w:rsidRPr="00BB0667">
        <w:rPr>
          <w:rFonts w:eastAsia="Courier New"/>
          <w:iCs/>
          <w:color w:val="000000"/>
          <w:sz w:val="28"/>
          <w:szCs w:val="28"/>
          <w:lang w:val="uk-UA"/>
        </w:rPr>
        <w:t xml:space="preserve"> із </w:t>
      </w:r>
      <w:r>
        <w:rPr>
          <w:color w:val="000000"/>
          <w:sz w:val="28"/>
          <w:szCs w:val="28"/>
          <w:lang w:val="uk-UA"/>
        </w:rPr>
        <w:t xml:space="preserve">рішення </w:t>
      </w:r>
      <w:proofErr w:type="spellStart"/>
      <w:r>
        <w:rPr>
          <w:color w:val="000000"/>
          <w:sz w:val="28"/>
          <w:szCs w:val="28"/>
          <w:lang w:val="uk-UA"/>
        </w:rPr>
        <w:t>Кутської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</w:t>
      </w:r>
      <w:r w:rsidRPr="00093F17">
        <w:rPr>
          <w:color w:val="000000"/>
          <w:sz w:val="28"/>
          <w:szCs w:val="28"/>
          <w:lang w:val="uk-UA"/>
        </w:rPr>
        <w:t xml:space="preserve"> </w:t>
      </w:r>
      <w:r w:rsidRPr="00355680">
        <w:rPr>
          <w:bCs/>
          <w:color w:val="252330"/>
          <w:sz w:val="28"/>
          <w:szCs w:val="28"/>
          <w:lang w:val="uk-UA"/>
        </w:rPr>
        <w:t>«</w:t>
      </w:r>
      <w:r w:rsidRPr="00291058">
        <w:rPr>
          <w:sz w:val="28"/>
          <w:szCs w:val="28"/>
          <w:lang w:val="uk-UA"/>
        </w:rPr>
        <w:t>Про затвердження Правил розміщення зовнішньої реклами на території</w:t>
      </w:r>
      <w:r w:rsidRPr="00291058">
        <w:rPr>
          <w:rFonts w:eastAsia="Droid Sans Fallback"/>
          <w:color w:val="000000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291058">
        <w:rPr>
          <w:sz w:val="28"/>
          <w:szCs w:val="28"/>
          <w:lang w:val="uk-UA"/>
        </w:rPr>
        <w:t>Кутської</w:t>
      </w:r>
      <w:proofErr w:type="spellEnd"/>
      <w:r w:rsidRPr="00291058">
        <w:rPr>
          <w:sz w:val="28"/>
          <w:szCs w:val="28"/>
          <w:lang w:val="uk-UA"/>
        </w:rPr>
        <w:t xml:space="preserve"> територіальної громади Косівського району Івано-Франківської області</w:t>
      </w:r>
      <w:bookmarkStart w:id="0" w:name="_GoBack"/>
      <w:bookmarkEnd w:id="0"/>
      <w:r w:rsidRPr="00355680">
        <w:rPr>
          <w:bCs/>
          <w:sz w:val="28"/>
          <w:szCs w:val="28"/>
          <w:lang w:val="uk-UA"/>
        </w:rPr>
        <w:t>»</w:t>
      </w:r>
      <w:r w:rsidRPr="00BB0667">
        <w:rPr>
          <w:rFonts w:eastAsia="Courier New"/>
          <w:iCs/>
          <w:color w:val="000000"/>
          <w:sz w:val="28"/>
          <w:szCs w:val="28"/>
          <w:lang w:val="uk-UA"/>
        </w:rPr>
        <w:t xml:space="preserve"> </w:t>
      </w:r>
      <w:r>
        <w:rPr>
          <w:rFonts w:eastAsia="Courier New"/>
          <w:iCs/>
          <w:color w:val="000000"/>
          <w:sz w:val="28"/>
          <w:szCs w:val="28"/>
          <w:lang w:val="uk-UA"/>
        </w:rPr>
        <w:t xml:space="preserve">можна </w:t>
      </w:r>
      <w:r w:rsidRPr="00BB0667">
        <w:rPr>
          <w:rFonts w:eastAsia="Courier New"/>
          <w:iCs/>
          <w:color w:val="000000"/>
          <w:sz w:val="28"/>
          <w:szCs w:val="28"/>
          <w:lang w:val="uk-UA"/>
        </w:rPr>
        <w:t xml:space="preserve">в мережі Інтернет на офіційній </w:t>
      </w:r>
      <w:proofErr w:type="spellStart"/>
      <w:r w:rsidRPr="00BB0667">
        <w:rPr>
          <w:rFonts w:eastAsia="Courier New"/>
          <w:iCs/>
          <w:color w:val="000000"/>
          <w:sz w:val="28"/>
          <w:szCs w:val="28"/>
          <w:lang w:val="uk-UA"/>
        </w:rPr>
        <w:t>вебсторінці</w:t>
      </w:r>
      <w:proofErr w:type="spellEnd"/>
      <w:r w:rsidRPr="00BB0667">
        <w:rPr>
          <w:rFonts w:eastAsia="Courier New"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Courier New"/>
          <w:iCs/>
          <w:color w:val="000000"/>
          <w:sz w:val="28"/>
          <w:szCs w:val="28"/>
          <w:lang w:val="uk-UA"/>
        </w:rPr>
        <w:t>Кутської</w:t>
      </w:r>
      <w:proofErr w:type="spellEnd"/>
      <w:r>
        <w:rPr>
          <w:rFonts w:eastAsia="Courier New"/>
          <w:iCs/>
          <w:color w:val="000000"/>
          <w:sz w:val="28"/>
          <w:szCs w:val="28"/>
          <w:lang w:val="uk-UA"/>
        </w:rPr>
        <w:t xml:space="preserve"> селищної ради </w:t>
      </w:r>
      <w:hyperlink r:id="rId5" w:history="1">
        <w:r w:rsidRPr="00BB0667">
          <w:rPr>
            <w:rFonts w:ascii="Calibri" w:eastAsia="Calibri" w:hAnsi="Calibri"/>
            <w:color w:val="0000FF"/>
            <w:u w:val="single"/>
            <w:lang w:val="uk-UA"/>
          </w:rPr>
          <w:t>(</w:t>
        </w:r>
        <w:proofErr w:type="spellStart"/>
        <w:r w:rsidRPr="003B12B0">
          <w:rPr>
            <w:rFonts w:ascii="Calibri" w:eastAsia="Calibri" w:hAnsi="Calibri"/>
            <w:color w:val="0000FF"/>
            <w:u w:val="single"/>
          </w:rPr>
          <w:t>kuty</w:t>
        </w:r>
        <w:proofErr w:type="spellEnd"/>
        <w:r w:rsidRPr="00BB0667">
          <w:rPr>
            <w:rFonts w:ascii="Calibri" w:eastAsia="Calibri" w:hAnsi="Calibri"/>
            <w:color w:val="0000FF"/>
            <w:u w:val="single"/>
            <w:lang w:val="uk-UA"/>
          </w:rPr>
          <w:t>-</w:t>
        </w:r>
        <w:proofErr w:type="spellStart"/>
        <w:r w:rsidRPr="003B12B0">
          <w:rPr>
            <w:rFonts w:ascii="Calibri" w:eastAsia="Calibri" w:hAnsi="Calibri"/>
            <w:color w:val="0000FF"/>
            <w:u w:val="single"/>
          </w:rPr>
          <w:t>rada</w:t>
        </w:r>
        <w:proofErr w:type="spellEnd"/>
        <w:r w:rsidRPr="00BB0667">
          <w:rPr>
            <w:rFonts w:ascii="Calibri" w:eastAsia="Calibri" w:hAnsi="Calibri"/>
            <w:color w:val="0000FF"/>
            <w:u w:val="single"/>
            <w:lang w:val="uk-UA"/>
          </w:rPr>
          <w:t>.</w:t>
        </w:r>
        <w:proofErr w:type="spellStart"/>
        <w:r w:rsidRPr="003B12B0">
          <w:rPr>
            <w:rFonts w:ascii="Calibri" w:eastAsia="Calibri" w:hAnsi="Calibri"/>
            <w:color w:val="0000FF"/>
            <w:u w:val="single"/>
          </w:rPr>
          <w:t>gov</w:t>
        </w:r>
        <w:proofErr w:type="spellEnd"/>
        <w:r w:rsidRPr="00BB0667">
          <w:rPr>
            <w:rFonts w:ascii="Calibri" w:eastAsia="Calibri" w:hAnsi="Calibri"/>
            <w:color w:val="0000FF"/>
            <w:u w:val="single"/>
            <w:lang w:val="uk-UA"/>
          </w:rPr>
          <w:t>.</w:t>
        </w:r>
        <w:proofErr w:type="spellStart"/>
        <w:r w:rsidRPr="003B12B0">
          <w:rPr>
            <w:rFonts w:ascii="Calibri" w:eastAsia="Calibri" w:hAnsi="Calibri"/>
            <w:color w:val="0000FF"/>
            <w:u w:val="single"/>
          </w:rPr>
          <w:t>ua</w:t>
        </w:r>
        <w:proofErr w:type="spellEnd"/>
        <w:r w:rsidRPr="00BB0667">
          <w:rPr>
            <w:rFonts w:ascii="Calibri" w:eastAsia="Calibri" w:hAnsi="Calibri"/>
            <w:color w:val="0000FF"/>
            <w:u w:val="single"/>
            <w:lang w:val="uk-UA"/>
          </w:rPr>
          <w:t>)</w:t>
        </w:r>
      </w:hyperlink>
      <w:r>
        <w:rPr>
          <w:rFonts w:eastAsia="Courier New"/>
          <w:iCs/>
          <w:color w:val="000000"/>
          <w:sz w:val="28"/>
          <w:szCs w:val="28"/>
          <w:lang w:val="uk-UA"/>
        </w:rPr>
        <w:t>.</w:t>
      </w:r>
    </w:p>
    <w:p w:rsidR="006D3D11" w:rsidRPr="00FD7653" w:rsidRDefault="006D3D11" w:rsidP="006D3D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7653">
        <w:rPr>
          <w:color w:val="auto"/>
          <w:sz w:val="28"/>
          <w:szCs w:val="28"/>
        </w:rPr>
        <w:t xml:space="preserve"> </w:t>
      </w:r>
    </w:p>
    <w:p w:rsidR="006D3D11" w:rsidRPr="000674ED" w:rsidRDefault="006D3D11" w:rsidP="006D3D1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D3D11" w:rsidRPr="00E83F7A" w:rsidRDefault="006D3D11" w:rsidP="006D3D11">
      <w:pPr>
        <w:ind w:left="720"/>
        <w:jc w:val="both"/>
        <w:rPr>
          <w:b/>
          <w:bCs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 w:rsidRPr="00E83F7A">
        <w:rPr>
          <w:b/>
          <w:color w:val="000000"/>
          <w:sz w:val="28"/>
          <w:szCs w:val="28"/>
          <w:lang w:val="uk-UA"/>
        </w:rPr>
        <w:t>Оцінка результатів реалізації регуляторного акта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E83F7A">
        <w:rPr>
          <w:b/>
          <w:color w:val="000000"/>
          <w:sz w:val="28"/>
          <w:szCs w:val="28"/>
          <w:lang w:val="uk-UA"/>
        </w:rPr>
        <w:t>та ступеня досягнення визначених цілей</w:t>
      </w:r>
    </w:p>
    <w:p w:rsidR="006D3D11" w:rsidRDefault="00273300" w:rsidP="006D3D1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Прийнятий регуляторний акт</w:t>
      </w:r>
      <w:r w:rsidR="006D3D11" w:rsidRPr="0092762D">
        <w:rPr>
          <w:color w:val="000000"/>
          <w:sz w:val="28"/>
          <w:szCs w:val="28"/>
          <w:shd w:val="clear" w:color="auto" w:fill="FFFFFF"/>
          <w:lang w:val="uk-UA"/>
        </w:rPr>
        <w:t xml:space="preserve"> - рішення </w:t>
      </w:r>
      <w:r w:rsidR="006D3D11">
        <w:rPr>
          <w:color w:val="000000"/>
          <w:sz w:val="28"/>
          <w:szCs w:val="28"/>
          <w:shd w:val="clear" w:color="auto" w:fill="FFFFFF"/>
          <w:lang w:val="uk-UA"/>
        </w:rPr>
        <w:t xml:space="preserve">Кутської селищної ради </w:t>
      </w:r>
      <w:r w:rsidR="006D3D11" w:rsidRPr="000C13F4">
        <w:rPr>
          <w:bCs/>
          <w:color w:val="252330"/>
          <w:sz w:val="28"/>
          <w:szCs w:val="28"/>
          <w:lang w:val="uk-UA"/>
        </w:rPr>
        <w:t>«</w:t>
      </w:r>
      <w:r w:rsidR="007C6B3C" w:rsidRPr="00291058">
        <w:rPr>
          <w:sz w:val="28"/>
          <w:szCs w:val="28"/>
          <w:lang w:val="uk-UA"/>
        </w:rPr>
        <w:t>Про затвердження Правил розміщення зовнішньої реклами на території</w:t>
      </w:r>
      <w:r w:rsidR="007C6B3C" w:rsidRPr="00291058">
        <w:rPr>
          <w:rFonts w:eastAsia="Droid Sans Fallback"/>
          <w:color w:val="000000"/>
          <w:kern w:val="1"/>
          <w:sz w:val="28"/>
          <w:szCs w:val="28"/>
          <w:lang w:val="uk-UA" w:eastAsia="zh-CN"/>
        </w:rPr>
        <w:t xml:space="preserve"> </w:t>
      </w:r>
      <w:r w:rsidR="007C6B3C" w:rsidRPr="00291058">
        <w:rPr>
          <w:sz w:val="28"/>
          <w:szCs w:val="28"/>
          <w:lang w:val="uk-UA"/>
        </w:rPr>
        <w:t>Кутської територіальної громади Косівського району Івано-Франківської області</w:t>
      </w:r>
      <w:r w:rsidR="006D3D11" w:rsidRPr="000C13F4">
        <w:rPr>
          <w:bCs/>
          <w:sz w:val="28"/>
          <w:szCs w:val="28"/>
          <w:lang w:val="uk-UA"/>
        </w:rPr>
        <w:t>»</w:t>
      </w:r>
      <w:r w:rsidR="006D3D11">
        <w:rPr>
          <w:bCs/>
          <w:sz w:val="28"/>
          <w:szCs w:val="28"/>
          <w:lang w:val="uk-UA"/>
        </w:rPr>
        <w:t xml:space="preserve"> </w:t>
      </w:r>
      <w:r w:rsidR="006D3D11">
        <w:rPr>
          <w:color w:val="000000"/>
          <w:sz w:val="28"/>
          <w:szCs w:val="28"/>
          <w:shd w:val="clear" w:color="auto" w:fill="FFFFFF"/>
          <w:lang w:val="uk-UA"/>
        </w:rPr>
        <w:t>принесе</w:t>
      </w:r>
      <w:r w:rsidR="006D3D11" w:rsidRPr="0092762D">
        <w:rPr>
          <w:color w:val="000000"/>
          <w:sz w:val="28"/>
          <w:szCs w:val="28"/>
          <w:shd w:val="clear" w:color="auto" w:fill="FFFFFF"/>
          <w:lang w:val="uk-UA"/>
        </w:rPr>
        <w:t xml:space="preserve"> позитивний результат.</w:t>
      </w:r>
    </w:p>
    <w:p w:rsidR="003D5329" w:rsidRDefault="003D5329" w:rsidP="003D5329">
      <w:pPr>
        <w:ind w:firstLine="709"/>
        <w:jc w:val="both"/>
        <w:rPr>
          <w:sz w:val="28"/>
          <w:szCs w:val="28"/>
        </w:rPr>
      </w:pPr>
      <w:r w:rsidRPr="005C5A15">
        <w:rPr>
          <w:sz w:val="28"/>
          <w:szCs w:val="28"/>
        </w:rPr>
        <w:t xml:space="preserve">Перегляд </w:t>
      </w:r>
      <w:proofErr w:type="spellStart"/>
      <w:r w:rsidRPr="005C5A15">
        <w:rPr>
          <w:sz w:val="28"/>
          <w:szCs w:val="28"/>
        </w:rPr>
        <w:t>або</w:t>
      </w:r>
      <w:proofErr w:type="spellEnd"/>
      <w:r w:rsidRPr="005C5A15">
        <w:rPr>
          <w:sz w:val="28"/>
          <w:szCs w:val="28"/>
        </w:rPr>
        <w:t xml:space="preserve"> </w:t>
      </w:r>
      <w:proofErr w:type="spellStart"/>
      <w:r w:rsidRPr="005C5A15">
        <w:rPr>
          <w:sz w:val="28"/>
          <w:szCs w:val="28"/>
        </w:rPr>
        <w:t>скасування</w:t>
      </w:r>
      <w:proofErr w:type="spellEnd"/>
      <w:r w:rsidRPr="005C5A15">
        <w:rPr>
          <w:sz w:val="28"/>
          <w:szCs w:val="28"/>
        </w:rPr>
        <w:t xml:space="preserve"> регуляторного акту є </w:t>
      </w:r>
      <w:proofErr w:type="spellStart"/>
      <w:r w:rsidRPr="005C5A15">
        <w:rPr>
          <w:sz w:val="28"/>
          <w:szCs w:val="28"/>
        </w:rPr>
        <w:t>недоцільним</w:t>
      </w:r>
      <w:proofErr w:type="spellEnd"/>
      <w:r w:rsidRPr="005C5A15">
        <w:rPr>
          <w:sz w:val="28"/>
          <w:szCs w:val="28"/>
        </w:rPr>
        <w:t>.</w:t>
      </w:r>
    </w:p>
    <w:p w:rsidR="006D3D11" w:rsidRPr="003D5329" w:rsidRDefault="006D3D11" w:rsidP="006D3D11">
      <w:pPr>
        <w:ind w:firstLine="709"/>
        <w:jc w:val="both"/>
        <w:rPr>
          <w:color w:val="000000"/>
          <w:sz w:val="28"/>
          <w:szCs w:val="28"/>
        </w:rPr>
      </w:pPr>
    </w:p>
    <w:p w:rsidR="006D3D11" w:rsidRDefault="006D3D11" w:rsidP="006D3D11">
      <w:pPr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</w:pPr>
      <w:r w:rsidRPr="00093F17">
        <w:rPr>
          <w:color w:val="000000"/>
          <w:sz w:val="28"/>
          <w:szCs w:val="28"/>
          <w:lang w:val="uk-UA"/>
        </w:rPr>
        <w:t xml:space="preserve">Начальник </w:t>
      </w:r>
      <w:r>
        <w:rPr>
          <w:rFonts w:eastAsia="Calibri"/>
          <w:sz w:val="28"/>
          <w:szCs w:val="28"/>
          <w:lang w:val="uk-UA" w:eastAsia="en-US"/>
        </w:rPr>
        <w:t>відділу</w:t>
      </w:r>
      <w:r w:rsidRPr="004025EC"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 xml:space="preserve"> економічного </w:t>
      </w:r>
    </w:p>
    <w:p w:rsidR="006D3D11" w:rsidRDefault="006D3D11" w:rsidP="006D3D11">
      <w:pPr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</w:pPr>
      <w:r w:rsidRPr="004025EC"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 xml:space="preserve">розвитку, підприємництва, </w:t>
      </w:r>
    </w:p>
    <w:p w:rsidR="006D3D11" w:rsidRDefault="006D3D11" w:rsidP="006D3D11">
      <w:pPr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</w:pPr>
      <w:r w:rsidRPr="004025EC"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 xml:space="preserve">регуляторної діяльності та </w:t>
      </w:r>
    </w:p>
    <w:p w:rsidR="006D3D11" w:rsidRPr="00093F17" w:rsidRDefault="006D3D11" w:rsidP="006D3D11">
      <w:pPr>
        <w:rPr>
          <w:color w:val="000000"/>
          <w:sz w:val="28"/>
          <w:szCs w:val="28"/>
          <w:lang w:val="uk-UA"/>
        </w:rPr>
      </w:pPr>
      <w:r w:rsidRPr="004025EC"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>міжнародного співробітництва</w:t>
      </w:r>
      <w:r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 xml:space="preserve">                                                      Кахнікевич З.В.</w:t>
      </w:r>
    </w:p>
    <w:p w:rsidR="006D3D11" w:rsidRPr="00093F17" w:rsidRDefault="006D3D11" w:rsidP="006D3D11">
      <w:pPr>
        <w:jc w:val="center"/>
        <w:rPr>
          <w:color w:val="000000"/>
          <w:sz w:val="28"/>
          <w:szCs w:val="28"/>
          <w:lang w:val="uk-UA"/>
        </w:rPr>
      </w:pPr>
      <w:r w:rsidRPr="00093F17">
        <w:rPr>
          <w:color w:val="000000"/>
          <w:sz w:val="28"/>
          <w:szCs w:val="28"/>
          <w:lang w:val="uk-UA"/>
        </w:rPr>
        <w:t> </w:t>
      </w:r>
    </w:p>
    <w:p w:rsidR="006D3D11" w:rsidRDefault="006D3D11" w:rsidP="006D3D11">
      <w:pPr>
        <w:jc w:val="both"/>
        <w:rPr>
          <w:bCs/>
          <w:color w:val="252330"/>
          <w:sz w:val="28"/>
          <w:szCs w:val="28"/>
          <w:lang w:val="uk-UA"/>
        </w:rPr>
      </w:pPr>
    </w:p>
    <w:p w:rsidR="006D3D11" w:rsidRPr="00E8144D" w:rsidRDefault="006D3D11" w:rsidP="006D3D11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E8144D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>Голова постійної комісії селищної ради</w:t>
      </w:r>
    </w:p>
    <w:p w:rsidR="006D3D11" w:rsidRPr="00E8144D" w:rsidRDefault="006D3D11" w:rsidP="006D3D11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E8144D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з питань комунальної власності, </w:t>
      </w:r>
    </w:p>
    <w:p w:rsidR="006D3D11" w:rsidRPr="00E8144D" w:rsidRDefault="006D3D11" w:rsidP="006D3D11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E8144D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житлово-комунального господарства, </w:t>
      </w:r>
    </w:p>
    <w:p w:rsidR="006D3D11" w:rsidRPr="00E8144D" w:rsidRDefault="006D3D11" w:rsidP="006D3D11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E8144D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адзвичайних ситуацій, дорожнього будівництва, </w:t>
      </w:r>
    </w:p>
    <w:p w:rsidR="006D3D11" w:rsidRPr="00E8144D" w:rsidRDefault="006D3D11" w:rsidP="006D3D11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E8144D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>транспорту та інфраструктури</w:t>
      </w:r>
    </w:p>
    <w:p w:rsidR="006D3D11" w:rsidRPr="00E8144D" w:rsidRDefault="006D3D11" w:rsidP="006D3D11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E8144D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Кутської селищної ради                                                       </w:t>
      </w:r>
      <w:r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       Данилюк М.В.</w:t>
      </w:r>
      <w:r w:rsidRPr="00E8144D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 </w:t>
      </w:r>
    </w:p>
    <w:p w:rsidR="006D3D11" w:rsidRPr="00D1691A" w:rsidRDefault="006D3D11" w:rsidP="006D3D11">
      <w:pPr>
        <w:rPr>
          <w:bCs/>
          <w:color w:val="252330"/>
          <w:sz w:val="28"/>
          <w:szCs w:val="28"/>
          <w:lang w:val="uk-UA"/>
        </w:rPr>
      </w:pPr>
      <w:r w:rsidRPr="00D1691A">
        <w:rPr>
          <w:bCs/>
          <w:color w:val="252330"/>
          <w:sz w:val="28"/>
          <w:szCs w:val="28"/>
          <w:lang w:val="uk-UA"/>
        </w:rPr>
        <w:t xml:space="preserve">                  </w:t>
      </w:r>
    </w:p>
    <w:p w:rsidR="006D3D11" w:rsidRDefault="006D3D11" w:rsidP="006D3D11">
      <w:pPr>
        <w:rPr>
          <w:bCs/>
          <w:sz w:val="28"/>
          <w:szCs w:val="28"/>
          <w:lang w:val="uk-UA"/>
        </w:rPr>
      </w:pPr>
    </w:p>
    <w:p w:rsidR="006D3D11" w:rsidRPr="003E7A95" w:rsidRDefault="00D769B8" w:rsidP="006D3D1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 12 » жовтня 2022</w:t>
      </w:r>
      <w:r w:rsidR="006D3D11" w:rsidRPr="003E7A95">
        <w:rPr>
          <w:bCs/>
          <w:sz w:val="28"/>
          <w:szCs w:val="28"/>
          <w:lang w:val="uk-UA"/>
        </w:rPr>
        <w:t xml:space="preserve"> року</w:t>
      </w:r>
    </w:p>
    <w:p w:rsidR="006D3D11" w:rsidRPr="004634E5" w:rsidRDefault="006D3D11" w:rsidP="006D3D11">
      <w:pPr>
        <w:ind w:firstLine="708"/>
        <w:jc w:val="both"/>
        <w:rPr>
          <w:b/>
          <w:sz w:val="28"/>
          <w:szCs w:val="28"/>
        </w:rPr>
      </w:pPr>
    </w:p>
    <w:p w:rsidR="00642D34" w:rsidRDefault="00642D34"/>
    <w:sectPr w:rsidR="00642D34" w:rsidSect="00FD765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0DDC"/>
    <w:multiLevelType w:val="hybridMultilevel"/>
    <w:tmpl w:val="36A0F4A0"/>
    <w:lvl w:ilvl="0" w:tplc="C71C0CD8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A6CF3"/>
    <w:multiLevelType w:val="hybridMultilevel"/>
    <w:tmpl w:val="DDCEC17A"/>
    <w:lvl w:ilvl="0" w:tplc="DFE841FC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11"/>
    <w:rsid w:val="000B5B45"/>
    <w:rsid w:val="0022100A"/>
    <w:rsid w:val="00273300"/>
    <w:rsid w:val="00291058"/>
    <w:rsid w:val="002C0877"/>
    <w:rsid w:val="003A5215"/>
    <w:rsid w:val="003A75A1"/>
    <w:rsid w:val="003D5329"/>
    <w:rsid w:val="005B332C"/>
    <w:rsid w:val="0063173B"/>
    <w:rsid w:val="00642D34"/>
    <w:rsid w:val="00662858"/>
    <w:rsid w:val="00680E88"/>
    <w:rsid w:val="006C5E6A"/>
    <w:rsid w:val="006D3D11"/>
    <w:rsid w:val="006F0944"/>
    <w:rsid w:val="007C6B3C"/>
    <w:rsid w:val="00844A8C"/>
    <w:rsid w:val="00846ED0"/>
    <w:rsid w:val="00871C4D"/>
    <w:rsid w:val="009578CB"/>
    <w:rsid w:val="00987641"/>
    <w:rsid w:val="00994F5F"/>
    <w:rsid w:val="00A7562F"/>
    <w:rsid w:val="00BE0923"/>
    <w:rsid w:val="00CE4006"/>
    <w:rsid w:val="00D769B8"/>
    <w:rsid w:val="00F1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4ED1B-9C4C-4491-95F9-8E487436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D11"/>
    <w:rPr>
      <w:b/>
      <w:bCs/>
    </w:rPr>
  </w:style>
  <w:style w:type="paragraph" w:customStyle="1" w:styleId="Default">
    <w:name w:val="Default"/>
    <w:rsid w:val="006D3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D3D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6285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ty-r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HP_NI</dc:creator>
  <cp:lastModifiedBy>admin</cp:lastModifiedBy>
  <cp:revision>68</cp:revision>
  <dcterms:created xsi:type="dcterms:W3CDTF">2021-06-30T06:39:00Z</dcterms:created>
  <dcterms:modified xsi:type="dcterms:W3CDTF">2022-11-09T07:35:00Z</dcterms:modified>
</cp:coreProperties>
</file>