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E4A99" w14:textId="77777777" w:rsidR="00E36C01" w:rsidRDefault="00E36C01" w:rsidP="00474602">
      <w:pPr>
        <w:widowControl w:val="0"/>
        <w:tabs>
          <w:tab w:val="left" w:pos="6690"/>
        </w:tabs>
        <w:rPr>
          <w:b/>
          <w:sz w:val="28"/>
          <w:szCs w:val="28"/>
        </w:rPr>
      </w:pPr>
    </w:p>
    <w:p w14:paraId="1DA1E1B4" w14:textId="77777777" w:rsidR="00472A64" w:rsidRDefault="00472A64" w:rsidP="00474602">
      <w:pPr>
        <w:widowControl w:val="0"/>
        <w:tabs>
          <w:tab w:val="left" w:pos="6690"/>
        </w:tabs>
        <w:rPr>
          <w:b/>
          <w:sz w:val="28"/>
          <w:szCs w:val="28"/>
        </w:rPr>
      </w:pPr>
    </w:p>
    <w:p w14:paraId="5EB969B7" w14:textId="4465A155" w:rsidR="00776157" w:rsidRPr="00C13839" w:rsidRDefault="00776157" w:rsidP="00776157">
      <w:pPr>
        <w:ind w:right="-426"/>
        <w:rPr>
          <w:rFonts w:ascii="Calibri" w:hAnsi="Calibri"/>
          <w:b/>
          <w:sz w:val="16"/>
          <w:szCs w:val="16"/>
        </w:rPr>
      </w:pPr>
      <w:r w:rsidRPr="002F7ED0">
        <w:rPr>
          <w:rFonts w:ascii="Calibri" w:hAnsi="Calibri"/>
          <w:b/>
          <w:noProof/>
          <w:sz w:val="16"/>
          <w:szCs w:val="16"/>
          <w:lang w:eastAsia="uk-UA"/>
        </w:rPr>
        <w:t xml:space="preserve">                                                                                                                      </w:t>
      </w:r>
      <w:r>
        <w:rPr>
          <w:rFonts w:ascii="Jeka" w:hAnsi="Jeka"/>
          <w:b/>
          <w:noProof/>
          <w:sz w:val="16"/>
          <w:szCs w:val="16"/>
          <w:lang w:val="ru-RU"/>
        </w:rPr>
        <w:drawing>
          <wp:inline distT="0" distB="0" distL="0" distR="0" wp14:anchorId="1EDEA700" wp14:editId="19A0AEFB">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0A196C99" w14:textId="77777777" w:rsidR="00776157" w:rsidRPr="00745827" w:rsidRDefault="00776157" w:rsidP="00776157">
      <w:pPr>
        <w:jc w:val="center"/>
        <w:rPr>
          <w:b/>
          <w:bCs/>
          <w:sz w:val="26"/>
          <w:szCs w:val="26"/>
        </w:rPr>
      </w:pPr>
      <w:r w:rsidRPr="00745827">
        <w:rPr>
          <w:b/>
          <w:bCs/>
          <w:sz w:val="26"/>
          <w:szCs w:val="26"/>
        </w:rPr>
        <w:t>У К Р А Ї Н А</w:t>
      </w:r>
    </w:p>
    <w:p w14:paraId="0C67D844" w14:textId="77777777" w:rsidR="00776157" w:rsidRPr="00745827" w:rsidRDefault="00776157" w:rsidP="00776157">
      <w:pPr>
        <w:keepNext/>
        <w:jc w:val="center"/>
        <w:outlineLvl w:val="0"/>
        <w:rPr>
          <w:b/>
          <w:bCs/>
          <w:sz w:val="26"/>
          <w:szCs w:val="26"/>
        </w:rPr>
      </w:pPr>
      <w:r w:rsidRPr="00745827">
        <w:rPr>
          <w:b/>
          <w:bCs/>
          <w:sz w:val="26"/>
          <w:szCs w:val="26"/>
        </w:rPr>
        <w:t>КУТСЬКА  СЕЛИЩНА  РАДА</w:t>
      </w:r>
    </w:p>
    <w:p w14:paraId="06E06267" w14:textId="77777777" w:rsidR="00776157" w:rsidRPr="00745827" w:rsidRDefault="00776157" w:rsidP="00776157">
      <w:pPr>
        <w:keepNext/>
        <w:jc w:val="center"/>
        <w:outlineLvl w:val="1"/>
        <w:rPr>
          <w:b/>
          <w:bCs/>
          <w:sz w:val="26"/>
          <w:szCs w:val="26"/>
        </w:rPr>
      </w:pPr>
      <w:r w:rsidRPr="00745827">
        <w:rPr>
          <w:b/>
          <w:bCs/>
          <w:sz w:val="26"/>
          <w:szCs w:val="26"/>
        </w:rPr>
        <w:t>КОСІВСЬКОГО РАЙОНУ ІВАНО-ФРАНКІВСЬКОЇ ОБЛАСТІ</w:t>
      </w:r>
    </w:p>
    <w:p w14:paraId="692BB7A6" w14:textId="77777777" w:rsidR="00776157" w:rsidRPr="00745827" w:rsidRDefault="00776157" w:rsidP="00776157">
      <w:pPr>
        <w:keepNext/>
        <w:jc w:val="center"/>
        <w:outlineLvl w:val="2"/>
        <w:rPr>
          <w:b/>
          <w:bCs/>
          <w:sz w:val="26"/>
          <w:szCs w:val="26"/>
        </w:rPr>
      </w:pPr>
      <w:r w:rsidRPr="0093603A">
        <w:rPr>
          <w:b/>
          <w:bCs/>
          <w:sz w:val="26"/>
          <w:szCs w:val="26"/>
        </w:rPr>
        <w:t>VIII</w:t>
      </w:r>
      <w:r w:rsidRPr="00745827">
        <w:rPr>
          <w:b/>
          <w:bCs/>
          <w:sz w:val="26"/>
          <w:szCs w:val="26"/>
        </w:rPr>
        <w:t xml:space="preserve"> ДЕМОКРАТИЧНОГО СКЛИКАННЯ</w:t>
      </w:r>
    </w:p>
    <w:p w14:paraId="4D3137EA" w14:textId="77777777" w:rsidR="00776157" w:rsidRPr="00745827" w:rsidRDefault="00776157" w:rsidP="00776157">
      <w:pPr>
        <w:keepNext/>
        <w:jc w:val="center"/>
        <w:outlineLvl w:val="2"/>
        <w:rPr>
          <w:b/>
          <w:bCs/>
          <w:sz w:val="26"/>
          <w:szCs w:val="26"/>
        </w:rPr>
      </w:pPr>
      <w:r>
        <w:rPr>
          <w:b/>
          <w:bCs/>
          <w:sz w:val="26"/>
          <w:szCs w:val="26"/>
        </w:rPr>
        <w:t xml:space="preserve">ВОСЬМА </w:t>
      </w:r>
      <w:r w:rsidRPr="00745827">
        <w:rPr>
          <w:b/>
          <w:bCs/>
          <w:sz w:val="26"/>
          <w:szCs w:val="26"/>
        </w:rPr>
        <w:t>СЕСІЯ</w:t>
      </w:r>
    </w:p>
    <w:p w14:paraId="743AF953" w14:textId="1CF84DA5" w:rsidR="00776157" w:rsidRPr="00970D82" w:rsidRDefault="00776157" w:rsidP="00776157">
      <w:pPr>
        <w:jc w:val="center"/>
        <w:rPr>
          <w:b/>
          <w:bCs/>
        </w:rPr>
      </w:pPr>
      <w:r>
        <w:rPr>
          <w:b/>
          <w:bCs/>
        </w:rPr>
        <w:t>РІШЕННЯ №68</w:t>
      </w:r>
      <w:r w:rsidRPr="00970D82">
        <w:rPr>
          <w:b/>
          <w:bCs/>
        </w:rPr>
        <w:t>-</w:t>
      </w:r>
      <w:r>
        <w:rPr>
          <w:b/>
          <w:bCs/>
        </w:rPr>
        <w:t>8</w:t>
      </w:r>
      <w:r w:rsidRPr="00970D82">
        <w:rPr>
          <w:b/>
          <w:bCs/>
        </w:rPr>
        <w:t>/2021</w:t>
      </w:r>
    </w:p>
    <w:p w14:paraId="157BE5E2" w14:textId="77777777" w:rsidR="00776157" w:rsidRPr="00970D82" w:rsidRDefault="00776157" w:rsidP="00776157">
      <w:pPr>
        <w:rPr>
          <w:bCs/>
        </w:rPr>
      </w:pPr>
      <w:r>
        <w:rPr>
          <w:bCs/>
        </w:rPr>
        <w:t>24  червня</w:t>
      </w:r>
      <w:r w:rsidRPr="00970D82">
        <w:rPr>
          <w:bCs/>
        </w:rPr>
        <w:t xml:space="preserve"> 2021 року                                                                                                 </w:t>
      </w:r>
      <w:r>
        <w:rPr>
          <w:bCs/>
        </w:rPr>
        <w:t xml:space="preserve"> </w:t>
      </w:r>
      <w:r w:rsidRPr="00970D82">
        <w:rPr>
          <w:bCs/>
        </w:rPr>
        <w:t>с-ще Кути</w:t>
      </w:r>
    </w:p>
    <w:p w14:paraId="1C3D1B27" w14:textId="77777777" w:rsidR="00A7133C" w:rsidRPr="00091E83" w:rsidRDefault="00A7133C" w:rsidP="00A7133C">
      <w:pPr>
        <w:rPr>
          <w:color w:val="800000"/>
          <w:sz w:val="28"/>
          <w:szCs w:val="28"/>
        </w:rPr>
      </w:pPr>
    </w:p>
    <w:p w14:paraId="5D0825F2" w14:textId="77777777" w:rsidR="00926E22" w:rsidRPr="00776157" w:rsidRDefault="00926E22" w:rsidP="00926E22">
      <w:pPr>
        <w:jc w:val="both"/>
        <w:rPr>
          <w:rFonts w:eastAsia="Droid Sans Fallback"/>
          <w:b/>
          <w:color w:val="000000"/>
          <w:kern w:val="1"/>
          <w:sz w:val="28"/>
          <w:szCs w:val="28"/>
          <w:lang w:eastAsia="zh-CN"/>
        </w:rPr>
      </w:pPr>
      <w:r w:rsidRPr="00776157">
        <w:rPr>
          <w:rFonts w:eastAsia="Droid Sans Fallback"/>
          <w:b/>
          <w:color w:val="000000"/>
          <w:kern w:val="1"/>
          <w:sz w:val="28"/>
          <w:szCs w:val="28"/>
          <w:lang w:eastAsia="zh-CN"/>
        </w:rPr>
        <w:t xml:space="preserve">Про встановлення збору за місця для паркування </w:t>
      </w:r>
    </w:p>
    <w:p w14:paraId="1CA49281" w14:textId="77777777" w:rsidR="00926E22" w:rsidRPr="00776157" w:rsidRDefault="00926E22" w:rsidP="00926E22">
      <w:pPr>
        <w:jc w:val="both"/>
        <w:rPr>
          <w:b/>
          <w:sz w:val="28"/>
          <w:szCs w:val="28"/>
        </w:rPr>
      </w:pPr>
      <w:r w:rsidRPr="00776157">
        <w:rPr>
          <w:rFonts w:eastAsia="Droid Sans Fallback"/>
          <w:b/>
          <w:color w:val="000000"/>
          <w:kern w:val="1"/>
          <w:sz w:val="28"/>
          <w:szCs w:val="28"/>
          <w:lang w:eastAsia="zh-CN"/>
        </w:rPr>
        <w:t>транспортних засобів на території</w:t>
      </w:r>
      <w:r w:rsidRPr="00776157">
        <w:rPr>
          <w:b/>
          <w:sz w:val="28"/>
          <w:szCs w:val="28"/>
        </w:rPr>
        <w:t xml:space="preserve"> </w:t>
      </w:r>
      <w:proofErr w:type="spellStart"/>
      <w:r w:rsidRPr="00776157">
        <w:rPr>
          <w:b/>
          <w:sz w:val="28"/>
          <w:szCs w:val="28"/>
        </w:rPr>
        <w:t>Кутської</w:t>
      </w:r>
      <w:proofErr w:type="spellEnd"/>
      <w:r w:rsidRPr="00776157">
        <w:rPr>
          <w:b/>
          <w:sz w:val="28"/>
          <w:szCs w:val="28"/>
        </w:rPr>
        <w:t xml:space="preserve"> територіальної </w:t>
      </w:r>
    </w:p>
    <w:p w14:paraId="55AAEFD1" w14:textId="70950D51" w:rsidR="00641575" w:rsidRPr="00776157" w:rsidRDefault="00926E22" w:rsidP="00926E22">
      <w:pPr>
        <w:jc w:val="both"/>
        <w:rPr>
          <w:b/>
          <w:sz w:val="28"/>
          <w:szCs w:val="28"/>
        </w:rPr>
      </w:pPr>
      <w:r w:rsidRPr="00776157">
        <w:rPr>
          <w:b/>
          <w:sz w:val="28"/>
          <w:szCs w:val="28"/>
        </w:rPr>
        <w:t xml:space="preserve">громади </w:t>
      </w:r>
      <w:proofErr w:type="spellStart"/>
      <w:r w:rsidRPr="00776157">
        <w:rPr>
          <w:b/>
          <w:sz w:val="28"/>
          <w:szCs w:val="28"/>
        </w:rPr>
        <w:t>Косівського</w:t>
      </w:r>
      <w:proofErr w:type="spellEnd"/>
      <w:r w:rsidRPr="00776157">
        <w:rPr>
          <w:b/>
          <w:sz w:val="28"/>
          <w:szCs w:val="28"/>
        </w:rPr>
        <w:t xml:space="preserve"> району Івано-Франківської області</w:t>
      </w:r>
    </w:p>
    <w:p w14:paraId="078E87D3" w14:textId="77777777" w:rsidR="00776157" w:rsidRDefault="00776157" w:rsidP="004663B7">
      <w:pPr>
        <w:widowControl w:val="0"/>
        <w:tabs>
          <w:tab w:val="left" w:pos="6690"/>
        </w:tabs>
        <w:jc w:val="both"/>
        <w:rPr>
          <w:b/>
          <w:sz w:val="28"/>
          <w:szCs w:val="28"/>
        </w:rPr>
      </w:pPr>
    </w:p>
    <w:p w14:paraId="6B8E6402" w14:textId="5F8FCD9F" w:rsidR="006A4D59" w:rsidRDefault="00776157" w:rsidP="004663B7">
      <w:pPr>
        <w:widowControl w:val="0"/>
        <w:tabs>
          <w:tab w:val="left" w:pos="6690"/>
        </w:tabs>
        <w:jc w:val="both"/>
        <w:rPr>
          <w:sz w:val="28"/>
          <w:szCs w:val="28"/>
          <w:lang w:eastAsia="uk-UA"/>
        </w:rPr>
      </w:pPr>
      <w:r>
        <w:rPr>
          <w:b/>
          <w:sz w:val="28"/>
          <w:szCs w:val="28"/>
        </w:rPr>
        <w:t xml:space="preserve">            </w:t>
      </w:r>
      <w:r w:rsidR="002F25EE" w:rsidRPr="00776157">
        <w:rPr>
          <w:sz w:val="28"/>
          <w:szCs w:val="28"/>
          <w:lang w:eastAsia="uk-UA"/>
        </w:rPr>
        <w:t>З метою забезпечення збалансованості бюджетних надходжень, відповідно до статей 140, 143, 144 Конституції України, ст. 8 п. 8.3.,ст. 10 п. 10.2.2.,ст. 12 п. 12.3,ст. 268</w:t>
      </w:r>
      <w:r w:rsidR="002F25EE" w:rsidRPr="00776157">
        <w:rPr>
          <w:sz w:val="28"/>
          <w:szCs w:val="28"/>
          <w:vertAlign w:val="superscript"/>
          <w:lang w:eastAsia="uk-UA"/>
        </w:rPr>
        <w:t xml:space="preserve">- </w:t>
      </w:r>
      <w:r w:rsidR="002F25EE" w:rsidRPr="00776157">
        <w:rPr>
          <w:sz w:val="28"/>
          <w:szCs w:val="28"/>
          <w:lang w:eastAsia="uk-UA"/>
        </w:rPr>
        <w:t xml:space="preserve">1 Податкового кодексу України та керуючись пп. 24 п. 1 ст. 26 Закону України  «Про місцеве самоврядування в Україні», </w:t>
      </w:r>
      <w:proofErr w:type="spellStart"/>
      <w:r>
        <w:rPr>
          <w:sz w:val="28"/>
          <w:szCs w:val="28"/>
          <w:lang w:eastAsia="uk-UA"/>
        </w:rPr>
        <w:t>Кутська</w:t>
      </w:r>
      <w:proofErr w:type="spellEnd"/>
      <w:r>
        <w:rPr>
          <w:sz w:val="28"/>
          <w:szCs w:val="28"/>
          <w:lang w:eastAsia="uk-UA"/>
        </w:rPr>
        <w:t xml:space="preserve"> селищна рада</w:t>
      </w:r>
    </w:p>
    <w:p w14:paraId="6F565F38" w14:textId="77777777" w:rsidR="00776157" w:rsidRDefault="00776157" w:rsidP="004663B7">
      <w:pPr>
        <w:widowControl w:val="0"/>
        <w:tabs>
          <w:tab w:val="left" w:pos="6690"/>
        </w:tabs>
        <w:jc w:val="both"/>
        <w:rPr>
          <w:sz w:val="28"/>
          <w:szCs w:val="28"/>
          <w:lang w:eastAsia="uk-UA"/>
        </w:rPr>
      </w:pPr>
    </w:p>
    <w:p w14:paraId="28770A03" w14:textId="09B1EFD7" w:rsidR="006A4D59" w:rsidRPr="00776157" w:rsidRDefault="006A4D59" w:rsidP="00776157">
      <w:pPr>
        <w:suppressAutoHyphens w:val="0"/>
        <w:autoSpaceDN/>
        <w:ind w:right="141"/>
        <w:textAlignment w:val="auto"/>
        <w:rPr>
          <w:b/>
          <w:sz w:val="28"/>
          <w:szCs w:val="28"/>
        </w:rPr>
      </w:pPr>
      <w:r w:rsidRPr="00776157">
        <w:rPr>
          <w:b/>
          <w:sz w:val="28"/>
          <w:szCs w:val="28"/>
        </w:rPr>
        <w:t>ВИРІШИЛА:</w:t>
      </w:r>
    </w:p>
    <w:p w14:paraId="07453FC6" w14:textId="2D3B907C" w:rsidR="00474602" w:rsidRPr="00776157" w:rsidRDefault="00474602">
      <w:pPr>
        <w:tabs>
          <w:tab w:val="left" w:pos="7365"/>
        </w:tabs>
        <w:jc w:val="both"/>
        <w:rPr>
          <w:b/>
          <w:color w:val="000000"/>
          <w:sz w:val="28"/>
          <w:szCs w:val="28"/>
        </w:rPr>
      </w:pPr>
    </w:p>
    <w:p w14:paraId="437CF163" w14:textId="74173446" w:rsidR="00F21214" w:rsidRPr="00776157" w:rsidRDefault="00F21214" w:rsidP="00F21214">
      <w:pPr>
        <w:keepNext/>
        <w:keepLines/>
        <w:suppressAutoHyphens w:val="0"/>
        <w:autoSpaceDN/>
        <w:jc w:val="both"/>
        <w:textAlignment w:val="auto"/>
        <w:rPr>
          <w:rFonts w:eastAsia="Calibri"/>
          <w:bCs/>
          <w:iCs/>
          <w:sz w:val="28"/>
          <w:szCs w:val="28"/>
          <w:lang w:eastAsia="zh-CN"/>
        </w:rPr>
      </w:pPr>
      <w:r w:rsidRPr="00776157">
        <w:rPr>
          <w:rFonts w:eastAsia="Calibri"/>
          <w:noProof/>
          <w:sz w:val="28"/>
          <w:szCs w:val="28"/>
        </w:rPr>
        <w:t xml:space="preserve">1. Встановити на території </w:t>
      </w:r>
      <w:proofErr w:type="spellStart"/>
      <w:r w:rsidRPr="00776157">
        <w:rPr>
          <w:rFonts w:eastAsia="Calibri"/>
          <w:bCs/>
          <w:iCs/>
          <w:sz w:val="28"/>
          <w:szCs w:val="28"/>
          <w:lang w:eastAsia="zh-CN"/>
        </w:rPr>
        <w:t>Кутської</w:t>
      </w:r>
      <w:proofErr w:type="spellEnd"/>
      <w:r w:rsidRPr="00776157">
        <w:rPr>
          <w:rFonts w:eastAsia="Calibri"/>
          <w:bCs/>
          <w:iCs/>
          <w:sz w:val="28"/>
          <w:szCs w:val="28"/>
          <w:lang w:eastAsia="zh-CN"/>
        </w:rPr>
        <w:t xml:space="preserve"> територіальної громади:</w:t>
      </w:r>
    </w:p>
    <w:p w14:paraId="1AA4D7BA" w14:textId="004B180B" w:rsidR="00F21214" w:rsidRPr="00776157" w:rsidRDefault="00764465" w:rsidP="00F21214">
      <w:pPr>
        <w:tabs>
          <w:tab w:val="left" w:pos="567"/>
        </w:tabs>
        <w:autoSpaceDN/>
        <w:jc w:val="both"/>
        <w:textAlignment w:val="auto"/>
        <w:rPr>
          <w:noProof/>
          <w:sz w:val="28"/>
          <w:szCs w:val="28"/>
          <w:lang w:eastAsia="ar-SA"/>
        </w:rPr>
      </w:pPr>
      <w:r w:rsidRPr="00776157">
        <w:rPr>
          <w:rFonts w:cs="Calibri"/>
          <w:sz w:val="28"/>
          <w:szCs w:val="28"/>
        </w:rPr>
        <w:t>1.1</w:t>
      </w:r>
      <w:r w:rsidR="009F525E" w:rsidRPr="00776157">
        <w:rPr>
          <w:rFonts w:cs="Calibri"/>
          <w:sz w:val="28"/>
          <w:szCs w:val="28"/>
        </w:rPr>
        <w:t>.</w:t>
      </w:r>
      <w:r w:rsidR="00F21214" w:rsidRPr="00776157">
        <w:rPr>
          <w:sz w:val="28"/>
          <w:szCs w:val="28"/>
          <w:lang w:eastAsia="ar-SA"/>
        </w:rPr>
        <w:t>ставку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w:t>
      </w:r>
      <w:r w:rsidR="00547486" w:rsidRPr="00776157">
        <w:rPr>
          <w:sz w:val="28"/>
          <w:szCs w:val="28"/>
          <w:lang w:eastAsia="ar-SA"/>
        </w:rPr>
        <w:t>я такої діяльності в розмірі 0,</w:t>
      </w:r>
      <w:r w:rsidR="00701CE9" w:rsidRPr="00776157">
        <w:rPr>
          <w:sz w:val="28"/>
          <w:szCs w:val="28"/>
          <w:lang w:eastAsia="ar-SA"/>
        </w:rPr>
        <w:t>0</w:t>
      </w:r>
      <w:r w:rsidR="00F21214" w:rsidRPr="00776157">
        <w:rPr>
          <w:sz w:val="28"/>
          <w:szCs w:val="28"/>
          <w:lang w:eastAsia="ar-SA"/>
        </w:rPr>
        <w:t>5% мінімальної заробітної плати, встановленої на 01 січня податкового року</w:t>
      </w:r>
      <w:r w:rsidR="005B7F62" w:rsidRPr="00776157">
        <w:rPr>
          <w:noProof/>
          <w:sz w:val="28"/>
          <w:szCs w:val="28"/>
          <w:lang w:eastAsia="ar-SA"/>
        </w:rPr>
        <w:t>, згідно додатку 1</w:t>
      </w:r>
      <w:r w:rsidR="00F21214" w:rsidRPr="00776157">
        <w:rPr>
          <w:noProof/>
          <w:sz w:val="28"/>
          <w:szCs w:val="28"/>
          <w:lang w:eastAsia="ar-SA"/>
        </w:rPr>
        <w:t>;</w:t>
      </w:r>
    </w:p>
    <w:p w14:paraId="055ED7EE" w14:textId="01375C59" w:rsidR="00764465" w:rsidRPr="00776157" w:rsidRDefault="00764465" w:rsidP="00764465">
      <w:pPr>
        <w:tabs>
          <w:tab w:val="left" w:pos="7365"/>
        </w:tabs>
        <w:jc w:val="both"/>
        <w:rPr>
          <w:sz w:val="28"/>
          <w:szCs w:val="28"/>
        </w:rPr>
      </w:pPr>
      <w:r w:rsidRPr="00776157">
        <w:rPr>
          <w:noProof/>
          <w:sz w:val="28"/>
          <w:szCs w:val="28"/>
          <w:lang w:eastAsia="uk-UA"/>
        </w:rPr>
        <w:t>1.2.</w:t>
      </w:r>
      <w:r w:rsidRPr="00776157">
        <w:rPr>
          <w:sz w:val="28"/>
          <w:szCs w:val="28"/>
        </w:rPr>
        <w:t xml:space="preserve">Затвердити ПОЛОЖЕННЯ </w:t>
      </w:r>
      <w:r w:rsidRPr="00776157">
        <w:rPr>
          <w:rFonts w:cs="Calibri"/>
          <w:sz w:val="28"/>
          <w:szCs w:val="28"/>
          <w:lang w:eastAsia="ar-SA"/>
        </w:rPr>
        <w:t>про збір за місця для паркування транспортних засобів</w:t>
      </w:r>
      <w:r w:rsidRPr="00776157">
        <w:rPr>
          <w:sz w:val="28"/>
          <w:szCs w:val="28"/>
        </w:rPr>
        <w:t xml:space="preserve"> </w:t>
      </w:r>
      <w:proofErr w:type="spellStart"/>
      <w:r w:rsidRPr="00776157">
        <w:rPr>
          <w:sz w:val="28"/>
          <w:szCs w:val="28"/>
        </w:rPr>
        <w:t>Кутської</w:t>
      </w:r>
      <w:proofErr w:type="spellEnd"/>
      <w:r w:rsidRPr="00776157">
        <w:rPr>
          <w:sz w:val="28"/>
          <w:szCs w:val="28"/>
        </w:rPr>
        <w:t xml:space="preserve"> територіальної громади </w:t>
      </w:r>
      <w:proofErr w:type="spellStart"/>
      <w:r w:rsidRPr="00776157">
        <w:rPr>
          <w:sz w:val="28"/>
          <w:szCs w:val="28"/>
        </w:rPr>
        <w:t>Косівського</w:t>
      </w:r>
      <w:proofErr w:type="spellEnd"/>
      <w:r w:rsidRPr="00776157">
        <w:rPr>
          <w:sz w:val="28"/>
          <w:szCs w:val="28"/>
        </w:rPr>
        <w:t xml:space="preserve"> району Івано-Франківської області, що додається</w:t>
      </w:r>
      <w:r w:rsidRPr="00776157">
        <w:rPr>
          <w:noProof/>
          <w:sz w:val="28"/>
          <w:szCs w:val="28"/>
          <w:lang w:eastAsia="uk-UA"/>
        </w:rPr>
        <w:t>;</w:t>
      </w:r>
    </w:p>
    <w:p w14:paraId="3EED56C2" w14:textId="70A38A1E" w:rsidR="00FE10BE" w:rsidRPr="00776157" w:rsidRDefault="00764465" w:rsidP="00FE10BE">
      <w:pPr>
        <w:tabs>
          <w:tab w:val="left" w:pos="7365"/>
        </w:tabs>
        <w:jc w:val="both"/>
        <w:rPr>
          <w:sz w:val="28"/>
          <w:szCs w:val="28"/>
        </w:rPr>
      </w:pPr>
      <w:r w:rsidRPr="00776157">
        <w:rPr>
          <w:sz w:val="28"/>
          <w:szCs w:val="28"/>
          <w:shd w:val="clear" w:color="auto" w:fill="FFFFFF"/>
        </w:rPr>
        <w:t>2</w:t>
      </w:r>
      <w:r w:rsidR="00FE10BE" w:rsidRPr="00776157">
        <w:rPr>
          <w:sz w:val="28"/>
          <w:szCs w:val="28"/>
          <w:shd w:val="clear" w:color="auto" w:fill="FFFFFF"/>
        </w:rPr>
        <w:t>.</w:t>
      </w:r>
      <w:r w:rsidR="00776157">
        <w:rPr>
          <w:sz w:val="28"/>
          <w:szCs w:val="28"/>
        </w:rPr>
        <w:t xml:space="preserve"> Оприлюднити це</w:t>
      </w:r>
      <w:r w:rsidR="00FE10BE" w:rsidRPr="00776157">
        <w:rPr>
          <w:sz w:val="28"/>
          <w:szCs w:val="28"/>
        </w:rPr>
        <w:t xml:space="preserve"> рішення на офіційному сайті </w:t>
      </w:r>
      <w:proofErr w:type="spellStart"/>
      <w:r w:rsidR="00FE10BE" w:rsidRPr="00776157">
        <w:rPr>
          <w:sz w:val="28"/>
          <w:szCs w:val="28"/>
        </w:rPr>
        <w:t>Кутської</w:t>
      </w:r>
      <w:proofErr w:type="spellEnd"/>
      <w:r w:rsidR="00FE10BE" w:rsidRPr="00776157">
        <w:rPr>
          <w:sz w:val="28"/>
          <w:szCs w:val="28"/>
        </w:rPr>
        <w:t xml:space="preserve"> селищної ради </w:t>
      </w:r>
      <w:hyperlink r:id="rId10" w:history="1">
        <w:r w:rsidR="0065473B" w:rsidRPr="00776157">
          <w:rPr>
            <w:color w:val="0000FF"/>
            <w:sz w:val="28"/>
            <w:szCs w:val="28"/>
            <w:u w:val="single"/>
          </w:rPr>
          <w:t>(kuty-</w:t>
        </w:r>
        <w:proofErr w:type="spellStart"/>
        <w:r w:rsidR="0065473B" w:rsidRPr="00776157">
          <w:rPr>
            <w:color w:val="0000FF"/>
            <w:sz w:val="28"/>
            <w:szCs w:val="28"/>
            <w:u w:val="single"/>
          </w:rPr>
          <w:t>rada.gov.ua</w:t>
        </w:r>
        <w:proofErr w:type="spellEnd"/>
        <w:r w:rsidR="0065473B" w:rsidRPr="00776157">
          <w:rPr>
            <w:color w:val="0000FF"/>
            <w:sz w:val="28"/>
            <w:szCs w:val="28"/>
            <w:u w:val="single"/>
          </w:rPr>
          <w:t>)</w:t>
        </w:r>
      </w:hyperlink>
      <w:r w:rsidR="00FE10BE" w:rsidRPr="00776157">
        <w:rPr>
          <w:sz w:val="28"/>
          <w:szCs w:val="28"/>
        </w:rPr>
        <w:t>.</w:t>
      </w:r>
    </w:p>
    <w:p w14:paraId="322634CF" w14:textId="6A7685D1" w:rsidR="00FE10BE" w:rsidRPr="00776157" w:rsidRDefault="00764465" w:rsidP="00776157">
      <w:pPr>
        <w:jc w:val="both"/>
        <w:rPr>
          <w:sz w:val="28"/>
          <w:szCs w:val="28"/>
        </w:rPr>
      </w:pPr>
      <w:r w:rsidRPr="00776157">
        <w:rPr>
          <w:sz w:val="28"/>
          <w:szCs w:val="28"/>
        </w:rPr>
        <w:t>3</w:t>
      </w:r>
      <w:r w:rsidR="00FE10BE" w:rsidRPr="00776157">
        <w:rPr>
          <w:sz w:val="28"/>
          <w:szCs w:val="28"/>
        </w:rPr>
        <w:t xml:space="preserve">.Рішення </w:t>
      </w:r>
      <w:r w:rsidR="00776157" w:rsidRPr="00776157">
        <w:rPr>
          <w:sz w:val="28"/>
          <w:szCs w:val="28"/>
        </w:rPr>
        <w:t xml:space="preserve">ліквідованих сільських рад </w:t>
      </w:r>
      <w:r w:rsidR="00FE10BE" w:rsidRPr="00776157">
        <w:rPr>
          <w:sz w:val="28"/>
          <w:szCs w:val="28"/>
        </w:rPr>
        <w:t xml:space="preserve">населених пунктів, які входять до складу </w:t>
      </w:r>
      <w:proofErr w:type="spellStart"/>
      <w:r w:rsidR="00FE10BE" w:rsidRPr="00776157">
        <w:rPr>
          <w:sz w:val="28"/>
          <w:szCs w:val="28"/>
        </w:rPr>
        <w:t>Кутської</w:t>
      </w:r>
      <w:proofErr w:type="spellEnd"/>
      <w:r w:rsidR="00FE10BE" w:rsidRPr="00776157">
        <w:rPr>
          <w:sz w:val="28"/>
          <w:szCs w:val="28"/>
        </w:rPr>
        <w:t xml:space="preserve"> територіальної громади </w:t>
      </w:r>
      <w:r w:rsidR="00776157" w:rsidRPr="00776157">
        <w:rPr>
          <w:rFonts w:eastAsia="Droid Sans Fallback"/>
          <w:kern w:val="1"/>
          <w:sz w:val="28"/>
          <w:szCs w:val="28"/>
          <w:lang w:eastAsia="zh-CN"/>
        </w:rPr>
        <w:t xml:space="preserve">про встановлення збору за місця для паркування транспортних засобів </w:t>
      </w:r>
      <w:r w:rsidR="00FE10BE" w:rsidRPr="00776157">
        <w:rPr>
          <w:sz w:val="28"/>
          <w:szCs w:val="28"/>
        </w:rPr>
        <w:t>визнати такими, що втратили чинність.</w:t>
      </w:r>
    </w:p>
    <w:p w14:paraId="7EC4A4FD" w14:textId="4195D8C8" w:rsidR="00FE10BE" w:rsidRPr="00776157" w:rsidRDefault="00764465" w:rsidP="00FE10BE">
      <w:pPr>
        <w:tabs>
          <w:tab w:val="left" w:pos="7365"/>
        </w:tabs>
        <w:jc w:val="both"/>
        <w:rPr>
          <w:sz w:val="28"/>
          <w:szCs w:val="28"/>
        </w:rPr>
      </w:pPr>
      <w:r w:rsidRPr="00776157">
        <w:rPr>
          <w:sz w:val="28"/>
          <w:szCs w:val="28"/>
        </w:rPr>
        <w:t>4</w:t>
      </w:r>
      <w:r w:rsidR="00FE10BE" w:rsidRPr="00776157">
        <w:rPr>
          <w:sz w:val="28"/>
          <w:szCs w:val="28"/>
        </w:rPr>
        <w:t xml:space="preserve">. Контроль за виконанням цього рішення покласти на </w:t>
      </w:r>
      <w:r w:rsidR="00076A60" w:rsidRPr="00776157">
        <w:rPr>
          <w:bCs/>
          <w:sz w:val="28"/>
          <w:szCs w:val="28"/>
          <w:bdr w:val="none" w:sz="0" w:space="0" w:color="auto" w:frame="1"/>
          <w:shd w:val="clear" w:color="auto" w:fill="FBFBFB"/>
        </w:rPr>
        <w:t>постійну комісію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p>
    <w:p w14:paraId="4B6E0E3F" w14:textId="6E081735" w:rsidR="00890F60" w:rsidRPr="00776157" w:rsidRDefault="00764465" w:rsidP="0039030D">
      <w:pPr>
        <w:tabs>
          <w:tab w:val="left" w:pos="7365"/>
        </w:tabs>
        <w:rPr>
          <w:sz w:val="28"/>
          <w:szCs w:val="28"/>
        </w:rPr>
      </w:pPr>
      <w:r w:rsidRPr="00776157">
        <w:rPr>
          <w:sz w:val="28"/>
          <w:szCs w:val="28"/>
        </w:rPr>
        <w:t>5</w:t>
      </w:r>
      <w:r w:rsidR="00FE10BE" w:rsidRPr="00776157">
        <w:rPr>
          <w:sz w:val="28"/>
          <w:szCs w:val="28"/>
        </w:rPr>
        <w:t>. Рішення набирає чинності з 01 січня 2022 року.</w:t>
      </w:r>
      <w:r w:rsidR="00776157">
        <w:rPr>
          <w:sz w:val="28"/>
          <w:szCs w:val="28"/>
        </w:rPr>
        <w:t xml:space="preserve"> </w:t>
      </w:r>
    </w:p>
    <w:p w14:paraId="582572C8" w14:textId="2B429DCB" w:rsidR="00890F60" w:rsidRPr="00776157" w:rsidRDefault="00890F60" w:rsidP="0039030D">
      <w:pPr>
        <w:tabs>
          <w:tab w:val="left" w:pos="7365"/>
        </w:tabs>
        <w:rPr>
          <w:b/>
          <w:color w:val="000000"/>
          <w:sz w:val="28"/>
          <w:szCs w:val="28"/>
        </w:rPr>
      </w:pPr>
      <w:r w:rsidRPr="00776157">
        <w:rPr>
          <w:b/>
          <w:color w:val="000000"/>
          <w:sz w:val="28"/>
          <w:szCs w:val="28"/>
        </w:rPr>
        <w:t xml:space="preserve">Селищний голова                                                      </w:t>
      </w:r>
      <w:r w:rsidR="00776157">
        <w:rPr>
          <w:b/>
          <w:color w:val="000000"/>
          <w:sz w:val="28"/>
          <w:szCs w:val="28"/>
        </w:rPr>
        <w:t xml:space="preserve">              </w:t>
      </w:r>
      <w:r w:rsidR="007948F2" w:rsidRPr="00776157">
        <w:rPr>
          <w:b/>
          <w:color w:val="000000"/>
          <w:sz w:val="28"/>
          <w:szCs w:val="28"/>
        </w:rPr>
        <w:t>Дмитро ПАВЛЮК</w:t>
      </w:r>
    </w:p>
    <w:p w14:paraId="30021C27" w14:textId="77777777" w:rsidR="000C6969" w:rsidRPr="00776157" w:rsidRDefault="000C6969" w:rsidP="0039030D">
      <w:pPr>
        <w:tabs>
          <w:tab w:val="left" w:pos="7365"/>
        </w:tabs>
        <w:rPr>
          <w:b/>
          <w:color w:val="000000"/>
          <w:sz w:val="28"/>
          <w:szCs w:val="28"/>
        </w:rPr>
      </w:pPr>
    </w:p>
    <w:p w14:paraId="785F0470" w14:textId="6810558B" w:rsidR="000E0A32" w:rsidRPr="000E0A32" w:rsidRDefault="00776157" w:rsidP="00776157">
      <w:pPr>
        <w:shd w:val="clear" w:color="auto" w:fill="FFFFFF"/>
        <w:ind w:right="-10"/>
        <w:jc w:val="center"/>
        <w:rPr>
          <w:b/>
          <w:color w:val="000000"/>
          <w:spacing w:val="-1"/>
        </w:rPr>
      </w:pPr>
      <w:r>
        <w:rPr>
          <w:b/>
          <w:color w:val="000000"/>
          <w:spacing w:val="-1"/>
        </w:rPr>
        <w:t xml:space="preserve">                              </w:t>
      </w:r>
      <w:r w:rsidR="000E0A32" w:rsidRPr="000E0A32">
        <w:rPr>
          <w:b/>
          <w:color w:val="000000"/>
          <w:spacing w:val="-1"/>
        </w:rPr>
        <w:t>ЗАТВЕРДЖУЮ</w:t>
      </w:r>
    </w:p>
    <w:p w14:paraId="0527C99D" w14:textId="78D6A30B" w:rsidR="000E0A32" w:rsidRPr="000E0A32" w:rsidRDefault="00776157" w:rsidP="00776157">
      <w:pPr>
        <w:widowControl w:val="0"/>
        <w:shd w:val="clear" w:color="auto" w:fill="FFFFFF"/>
        <w:suppressAutoHyphens w:val="0"/>
        <w:autoSpaceDE w:val="0"/>
        <w:adjustRightInd w:val="0"/>
        <w:ind w:left="4820" w:right="-10"/>
        <w:textAlignment w:val="auto"/>
        <w:rPr>
          <w:color w:val="000000"/>
        </w:rPr>
      </w:pPr>
      <w:proofErr w:type="spellStart"/>
      <w:r>
        <w:rPr>
          <w:b/>
          <w:color w:val="000000"/>
          <w:spacing w:val="-2"/>
        </w:rPr>
        <w:t>Кутський</w:t>
      </w:r>
      <w:proofErr w:type="spellEnd"/>
      <w:r>
        <w:rPr>
          <w:b/>
          <w:color w:val="000000"/>
          <w:spacing w:val="-2"/>
        </w:rPr>
        <w:t xml:space="preserve">  селищний голова</w:t>
      </w:r>
      <w:r>
        <w:rPr>
          <w:b/>
          <w:color w:val="000000"/>
          <w:spacing w:val="-2"/>
        </w:rPr>
        <w:br/>
      </w:r>
      <w:r w:rsidR="000E0A32" w:rsidRPr="000E0A32">
        <w:rPr>
          <w:b/>
          <w:color w:val="000000"/>
          <w:spacing w:val="-48"/>
        </w:rPr>
        <w:t>_______________________</w:t>
      </w:r>
      <w:r w:rsidR="000E0A32" w:rsidRPr="000E0A32">
        <w:rPr>
          <w:color w:val="000000"/>
        </w:rPr>
        <w:t xml:space="preserve"> __ </w:t>
      </w:r>
      <w:r w:rsidR="00CD7B99">
        <w:rPr>
          <w:b/>
          <w:color w:val="000000"/>
        </w:rPr>
        <w:t>Дмитро ПАВЛЮК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A05AC36" w14:textId="7D4FC5AA" w:rsidR="000E0A32" w:rsidRDefault="000E0A32" w:rsidP="00F61A4E">
      <w:pPr>
        <w:tabs>
          <w:tab w:val="left" w:pos="7365"/>
        </w:tabs>
        <w:jc w:val="center"/>
        <w:rPr>
          <w:rFonts w:eastAsia="Calibri"/>
          <w:b/>
          <w:sz w:val="20"/>
          <w:szCs w:val="20"/>
          <w:lang w:eastAsia="en-US"/>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5064578A" w14:textId="77777777" w:rsidR="00283617" w:rsidRPr="009016C9" w:rsidRDefault="00283617" w:rsidP="00F61A4E">
      <w:pPr>
        <w:tabs>
          <w:tab w:val="left" w:pos="7365"/>
        </w:tabs>
        <w:jc w:val="center"/>
        <w:rPr>
          <w:b/>
        </w:rPr>
      </w:pPr>
      <w:r w:rsidRPr="009016C9">
        <w:rPr>
          <w:b/>
        </w:rPr>
        <w:t xml:space="preserve">ПОЛОЖЕННЯ </w:t>
      </w:r>
    </w:p>
    <w:p w14:paraId="0B2F1788" w14:textId="0A28C78E" w:rsidR="009016C9" w:rsidRDefault="005F3821" w:rsidP="009016C9">
      <w:pPr>
        <w:jc w:val="center"/>
        <w:rPr>
          <w:b/>
        </w:rPr>
      </w:pPr>
      <w:r>
        <w:rPr>
          <w:rFonts w:cs="Calibri"/>
          <w:b/>
          <w:lang w:eastAsia="ar-SA"/>
        </w:rPr>
        <w:t>п</w:t>
      </w:r>
      <w:r w:rsidRPr="005F3821">
        <w:rPr>
          <w:rFonts w:cs="Calibri"/>
          <w:b/>
          <w:lang w:eastAsia="ar-SA"/>
        </w:rPr>
        <w:t>ро</w:t>
      </w:r>
      <w:r w:rsidRPr="005F3821">
        <w:rPr>
          <w:rFonts w:cs="Calibri"/>
          <w:b/>
          <w:lang w:val="ru-RU" w:eastAsia="ar-SA"/>
        </w:rPr>
        <w:t xml:space="preserve"> </w:t>
      </w:r>
      <w:proofErr w:type="spellStart"/>
      <w:r w:rsidRPr="005F3821">
        <w:rPr>
          <w:rFonts w:cs="Calibri"/>
          <w:b/>
          <w:lang w:val="ru-RU" w:eastAsia="ar-SA"/>
        </w:rPr>
        <w:t>збір</w:t>
      </w:r>
      <w:proofErr w:type="spellEnd"/>
      <w:r w:rsidRPr="005F3821">
        <w:rPr>
          <w:rFonts w:cs="Calibri"/>
          <w:b/>
          <w:lang w:val="ru-RU" w:eastAsia="ar-SA"/>
        </w:rPr>
        <w:t xml:space="preserve"> за </w:t>
      </w:r>
      <w:proofErr w:type="spellStart"/>
      <w:r w:rsidRPr="005F3821">
        <w:rPr>
          <w:rFonts w:cs="Calibri"/>
          <w:b/>
          <w:lang w:val="ru-RU" w:eastAsia="ar-SA"/>
        </w:rPr>
        <w:t>місця</w:t>
      </w:r>
      <w:proofErr w:type="spellEnd"/>
      <w:r w:rsidRPr="005F3821">
        <w:rPr>
          <w:rFonts w:cs="Calibri"/>
          <w:b/>
          <w:lang w:val="ru-RU" w:eastAsia="ar-SA"/>
        </w:rPr>
        <w:t xml:space="preserve"> для </w:t>
      </w:r>
      <w:proofErr w:type="spellStart"/>
      <w:r w:rsidRPr="005F3821">
        <w:rPr>
          <w:rFonts w:cs="Calibri"/>
          <w:b/>
          <w:lang w:val="ru-RU" w:eastAsia="ar-SA"/>
        </w:rPr>
        <w:t>паркування</w:t>
      </w:r>
      <w:proofErr w:type="spellEnd"/>
      <w:r w:rsidRPr="005F3821">
        <w:rPr>
          <w:rFonts w:cs="Calibri"/>
          <w:b/>
          <w:lang w:val="ru-RU" w:eastAsia="ar-SA"/>
        </w:rPr>
        <w:t xml:space="preserve"> </w:t>
      </w:r>
      <w:proofErr w:type="spellStart"/>
      <w:r w:rsidRPr="005F3821">
        <w:rPr>
          <w:rFonts w:cs="Calibri"/>
          <w:b/>
          <w:lang w:val="ru-RU" w:eastAsia="ar-SA"/>
        </w:rPr>
        <w:t>транспортних</w:t>
      </w:r>
      <w:proofErr w:type="spellEnd"/>
      <w:r w:rsidRPr="005F3821">
        <w:rPr>
          <w:rFonts w:cs="Calibri"/>
          <w:b/>
          <w:lang w:val="ru-RU" w:eastAsia="ar-SA"/>
        </w:rPr>
        <w:t xml:space="preserve"> </w:t>
      </w:r>
      <w:proofErr w:type="spellStart"/>
      <w:r w:rsidRPr="005F3821">
        <w:rPr>
          <w:rFonts w:cs="Calibri"/>
          <w:b/>
          <w:lang w:val="ru-RU" w:eastAsia="ar-SA"/>
        </w:rPr>
        <w:t>засобів</w:t>
      </w:r>
      <w:proofErr w:type="spellEnd"/>
      <w:r>
        <w:rPr>
          <w:b/>
        </w:rPr>
        <w:t xml:space="preserve"> </w:t>
      </w:r>
      <w:proofErr w:type="spellStart"/>
      <w:r w:rsidR="009016C9">
        <w:rPr>
          <w:b/>
        </w:rPr>
        <w:t>Кутської</w:t>
      </w:r>
      <w:proofErr w:type="spellEnd"/>
      <w:r w:rsidR="009016C9" w:rsidRPr="008666DB">
        <w:rPr>
          <w:b/>
        </w:rPr>
        <w:t xml:space="preserve"> територіальної громади </w:t>
      </w:r>
      <w:proofErr w:type="spellStart"/>
      <w:r w:rsidR="009016C9">
        <w:rPr>
          <w:b/>
        </w:rPr>
        <w:t>Косівського</w:t>
      </w:r>
      <w:proofErr w:type="spellEnd"/>
      <w:r w:rsidR="009016C9" w:rsidRPr="008666DB">
        <w:rPr>
          <w:b/>
        </w:rPr>
        <w:t xml:space="preserve"> району Івано-Франківської області</w:t>
      </w:r>
    </w:p>
    <w:p w14:paraId="3F033C2B" w14:textId="77777777" w:rsidR="003B1ACD" w:rsidRDefault="003B1ACD" w:rsidP="009016C9">
      <w:pPr>
        <w:jc w:val="center"/>
        <w:rPr>
          <w:b/>
        </w:rPr>
      </w:pPr>
    </w:p>
    <w:p w14:paraId="150F093B" w14:textId="77777777" w:rsidR="00784236" w:rsidRDefault="00382C5A" w:rsidP="00784236">
      <w:pPr>
        <w:autoSpaceDN/>
        <w:jc w:val="center"/>
        <w:textAlignment w:val="auto"/>
        <w:rPr>
          <w:b/>
          <w:shd w:val="clear" w:color="auto" w:fill="FFFFFF"/>
        </w:rPr>
      </w:pPr>
      <w:r w:rsidRPr="00E409C6">
        <w:rPr>
          <w:b/>
          <w:shd w:val="clear" w:color="auto" w:fill="FFFFFF"/>
        </w:rPr>
        <w:t>І. Загальні положення</w:t>
      </w:r>
    </w:p>
    <w:p w14:paraId="3CCA39C3" w14:textId="1033F8D1" w:rsidR="00382C5A" w:rsidRPr="00784236" w:rsidRDefault="00382C5A" w:rsidP="00784236">
      <w:pPr>
        <w:autoSpaceDN/>
        <w:jc w:val="both"/>
        <w:textAlignment w:val="auto"/>
        <w:rPr>
          <w:b/>
          <w:shd w:val="clear" w:color="auto" w:fill="FFFFFF"/>
        </w:rPr>
      </w:pPr>
      <w:r w:rsidRPr="00382C5A">
        <w:rPr>
          <w:color w:val="000000"/>
        </w:rPr>
        <w:br/>
      </w:r>
      <w:r w:rsidRPr="00382C5A">
        <w:rPr>
          <w:color w:val="000000"/>
          <w:shd w:val="clear" w:color="auto" w:fill="FFFFFF"/>
        </w:rPr>
        <w:t xml:space="preserve">1.1. Цими Правилами визначається єдиний порядок організації та функціонування платних місць для паркування транспортних засобів на території </w:t>
      </w:r>
      <w:proofErr w:type="spellStart"/>
      <w:r w:rsidR="001B60AD">
        <w:rPr>
          <w:color w:val="000000"/>
          <w:shd w:val="clear" w:color="auto" w:fill="FFFFFF"/>
        </w:rPr>
        <w:t>Кутської</w:t>
      </w:r>
      <w:proofErr w:type="spellEnd"/>
      <w:r w:rsidR="001B60AD">
        <w:rPr>
          <w:color w:val="000000"/>
          <w:shd w:val="clear" w:color="auto" w:fill="FFFFFF"/>
        </w:rPr>
        <w:t xml:space="preserve"> територіальної громади</w:t>
      </w:r>
      <w:r w:rsidRPr="00382C5A">
        <w:rPr>
          <w:color w:val="000000"/>
          <w:shd w:val="clear" w:color="auto" w:fill="FFFFFF"/>
        </w:rPr>
        <w:t xml:space="preserve"> з метою:</w:t>
      </w:r>
      <w:r w:rsidRPr="00382C5A">
        <w:rPr>
          <w:color w:val="000000"/>
        </w:rPr>
        <w:br/>
      </w:r>
      <w:proofErr w:type="spellStart"/>
      <w:r w:rsidR="001B60AD">
        <w:rPr>
          <w:color w:val="000000"/>
          <w:shd w:val="clear" w:color="auto" w:fill="FFFFFF"/>
        </w:rPr>
        <w:t>-</w:t>
      </w:r>
      <w:r w:rsidRPr="00382C5A">
        <w:rPr>
          <w:color w:val="000000"/>
          <w:shd w:val="clear" w:color="auto" w:fill="FFFFFF"/>
        </w:rPr>
        <w:t>забезпечення</w:t>
      </w:r>
      <w:proofErr w:type="spellEnd"/>
      <w:r w:rsidRPr="00382C5A">
        <w:rPr>
          <w:color w:val="000000"/>
          <w:shd w:val="clear" w:color="auto" w:fill="FFFFFF"/>
        </w:rPr>
        <w:t xml:space="preserve"> належного благоустрою, у тому числі і благоустрою автомобільних доріг;</w:t>
      </w:r>
      <w:r w:rsidRPr="00382C5A">
        <w:rPr>
          <w:color w:val="000000"/>
        </w:rPr>
        <w:br/>
      </w:r>
      <w:proofErr w:type="spellStart"/>
      <w:r w:rsidR="001B60AD">
        <w:rPr>
          <w:color w:val="000000"/>
          <w:shd w:val="clear" w:color="auto" w:fill="FFFFFF"/>
        </w:rPr>
        <w:t>-</w:t>
      </w:r>
      <w:r w:rsidRPr="00382C5A">
        <w:rPr>
          <w:color w:val="000000"/>
          <w:shd w:val="clear" w:color="auto" w:fill="FFFFFF"/>
        </w:rPr>
        <w:t>збільшення</w:t>
      </w:r>
      <w:proofErr w:type="spellEnd"/>
      <w:r w:rsidRPr="00382C5A">
        <w:rPr>
          <w:color w:val="000000"/>
          <w:shd w:val="clear" w:color="auto" w:fill="FFFFFF"/>
        </w:rPr>
        <w:t xml:space="preserve"> пропускної спроможності проїзних частин вулиць;</w:t>
      </w:r>
      <w:r w:rsidRPr="00382C5A">
        <w:rPr>
          <w:color w:val="000000"/>
        </w:rPr>
        <w:br/>
      </w:r>
      <w:proofErr w:type="spellStart"/>
      <w:r w:rsidR="001B60AD">
        <w:rPr>
          <w:color w:val="000000"/>
          <w:shd w:val="clear" w:color="auto" w:fill="FFFFFF"/>
        </w:rPr>
        <w:t>-</w:t>
      </w:r>
      <w:r w:rsidRPr="00382C5A">
        <w:rPr>
          <w:color w:val="000000"/>
          <w:shd w:val="clear" w:color="auto" w:fill="FFFFFF"/>
        </w:rPr>
        <w:t>підвищення</w:t>
      </w:r>
      <w:proofErr w:type="spellEnd"/>
      <w:r w:rsidRPr="00382C5A">
        <w:rPr>
          <w:color w:val="000000"/>
          <w:shd w:val="clear" w:color="auto" w:fill="FFFFFF"/>
        </w:rPr>
        <w:t xml:space="preserve"> безпеки дорожнього руху та дисципліни водіїв;</w:t>
      </w:r>
      <w:r w:rsidRPr="00382C5A">
        <w:rPr>
          <w:color w:val="000000"/>
        </w:rPr>
        <w:br/>
      </w:r>
      <w:proofErr w:type="spellStart"/>
      <w:r w:rsidR="001B60AD">
        <w:rPr>
          <w:color w:val="000000"/>
          <w:shd w:val="clear" w:color="auto" w:fill="FFFFFF"/>
        </w:rPr>
        <w:t>-</w:t>
      </w:r>
      <w:r w:rsidRPr="00382C5A">
        <w:rPr>
          <w:color w:val="000000"/>
          <w:shd w:val="clear" w:color="auto" w:fill="FFFFFF"/>
        </w:rPr>
        <w:t>впорядкування</w:t>
      </w:r>
      <w:proofErr w:type="spellEnd"/>
      <w:r w:rsidRPr="00382C5A">
        <w:rPr>
          <w:color w:val="000000"/>
          <w:shd w:val="clear" w:color="auto" w:fill="FFFFFF"/>
        </w:rPr>
        <w:t xml:space="preserve"> паркування транспортних засобів на вулицях </w:t>
      </w:r>
      <w:r w:rsidR="006F46C1">
        <w:rPr>
          <w:color w:val="000000"/>
          <w:shd w:val="clear" w:color="auto" w:fill="FFFFFF"/>
        </w:rPr>
        <w:t>населених пунктів громади</w:t>
      </w:r>
      <w:r w:rsidRPr="00382C5A">
        <w:rPr>
          <w:color w:val="000000"/>
          <w:shd w:val="clear" w:color="auto" w:fill="FFFFFF"/>
        </w:rPr>
        <w:t>;</w:t>
      </w:r>
      <w:r w:rsidRPr="00382C5A">
        <w:rPr>
          <w:color w:val="000000"/>
        </w:rPr>
        <w:br/>
      </w:r>
      <w:proofErr w:type="spellStart"/>
      <w:r w:rsidR="001B60AD">
        <w:rPr>
          <w:color w:val="000000"/>
          <w:shd w:val="clear" w:color="auto" w:fill="FFFFFF"/>
        </w:rPr>
        <w:t>-</w:t>
      </w:r>
      <w:r w:rsidRPr="00382C5A">
        <w:rPr>
          <w:color w:val="000000"/>
          <w:shd w:val="clear" w:color="auto" w:fill="FFFFFF"/>
        </w:rPr>
        <w:t>переходу</w:t>
      </w:r>
      <w:proofErr w:type="spellEnd"/>
      <w:r w:rsidRPr="00382C5A">
        <w:rPr>
          <w:color w:val="000000"/>
          <w:shd w:val="clear" w:color="auto" w:fill="FFFFFF"/>
        </w:rPr>
        <w:t xml:space="preserve"> до безготівкової автоматизованої системи оплати за користування місцями паркування;</w:t>
      </w:r>
      <w:r w:rsidRPr="00382C5A">
        <w:rPr>
          <w:color w:val="000000"/>
        </w:rPr>
        <w:br/>
      </w:r>
      <w:r w:rsidRPr="00382C5A">
        <w:rPr>
          <w:color w:val="000000"/>
          <w:shd w:val="clear" w:color="auto" w:fill="FFFFFF"/>
        </w:rPr>
        <w:t xml:space="preserve">- підвищення дисципліни сплати збору та послуг за паркування, збільшення надходжень до </w:t>
      </w:r>
      <w:r w:rsidR="00596359">
        <w:rPr>
          <w:color w:val="000000"/>
          <w:shd w:val="clear" w:color="auto" w:fill="FFFFFF"/>
        </w:rPr>
        <w:t>селищного</w:t>
      </w:r>
      <w:r w:rsidRPr="00382C5A">
        <w:rPr>
          <w:color w:val="000000"/>
          <w:shd w:val="clear" w:color="auto" w:fill="FFFFFF"/>
        </w:rPr>
        <w:t xml:space="preserve"> бюджету.</w:t>
      </w:r>
      <w:r w:rsidRPr="00382C5A">
        <w:rPr>
          <w:color w:val="000000"/>
        </w:rPr>
        <w:br/>
      </w:r>
      <w:r w:rsidRPr="00382C5A">
        <w:rPr>
          <w:color w:val="000000"/>
          <w:shd w:val="clear" w:color="auto" w:fill="FFFFFF"/>
        </w:rPr>
        <w:t>1.2. Правила паркування транспортних засобів розроблені відповідно до чинного законодавства та з метою впровадження у с</w:t>
      </w:r>
      <w:r w:rsidR="00AC2887">
        <w:rPr>
          <w:color w:val="000000"/>
          <w:shd w:val="clear" w:color="auto" w:fill="FFFFFF"/>
        </w:rPr>
        <w:t>истемі платного паркування, єдиної</w:t>
      </w:r>
      <w:r w:rsidRPr="00382C5A">
        <w:rPr>
          <w:color w:val="000000"/>
          <w:shd w:val="clear" w:color="auto" w:fill="FFFFFF"/>
        </w:rPr>
        <w:t xml:space="preserve"> політики з питань нормативного регулювання, організації, функціонування, ціноутворення, координації і контролю.</w:t>
      </w:r>
    </w:p>
    <w:p w14:paraId="263E9115" w14:textId="77777777" w:rsidR="00CD18C3" w:rsidRDefault="00CD18C3" w:rsidP="00D32542">
      <w:pPr>
        <w:autoSpaceDN/>
        <w:jc w:val="both"/>
        <w:textAlignment w:val="auto"/>
        <w:rPr>
          <w:color w:val="000000"/>
          <w:shd w:val="clear" w:color="auto" w:fill="FFFFFF"/>
        </w:rPr>
      </w:pPr>
    </w:p>
    <w:p w14:paraId="61F6B7ED" w14:textId="77777777" w:rsidR="00B9151D" w:rsidRDefault="00B9151D" w:rsidP="00D32542">
      <w:pPr>
        <w:autoSpaceDN/>
        <w:jc w:val="both"/>
        <w:textAlignment w:val="auto"/>
        <w:rPr>
          <w:color w:val="000000"/>
          <w:shd w:val="clear" w:color="auto" w:fill="FFFFFF"/>
        </w:rPr>
      </w:pPr>
    </w:p>
    <w:p w14:paraId="1F1ACF1A" w14:textId="77777777" w:rsidR="003C287D" w:rsidRPr="003C287D" w:rsidRDefault="003C287D" w:rsidP="003C287D">
      <w:pPr>
        <w:tabs>
          <w:tab w:val="left" w:pos="7365"/>
        </w:tabs>
        <w:jc w:val="center"/>
        <w:rPr>
          <w:b/>
        </w:rPr>
      </w:pPr>
      <w:r w:rsidRPr="003C287D">
        <w:rPr>
          <w:b/>
        </w:rPr>
        <w:t>ІІ. Терміни та визначення</w:t>
      </w:r>
    </w:p>
    <w:p w14:paraId="51DA7C58" w14:textId="7CA2DC77" w:rsidR="003C287D" w:rsidRDefault="003C287D" w:rsidP="003C287D">
      <w:pPr>
        <w:tabs>
          <w:tab w:val="left" w:pos="7365"/>
        </w:tabs>
        <w:jc w:val="both"/>
      </w:pPr>
      <w:r w:rsidRPr="003C287D">
        <w:t xml:space="preserve">У цьому Положенні наведені терміни застосовуються у такому значенні: </w:t>
      </w:r>
    </w:p>
    <w:p w14:paraId="5E7E4D00" w14:textId="01662570" w:rsidR="00C94846" w:rsidRPr="003C287D" w:rsidRDefault="003C287D" w:rsidP="003C287D">
      <w:pPr>
        <w:tabs>
          <w:tab w:val="left" w:pos="7365"/>
        </w:tabs>
        <w:jc w:val="both"/>
      </w:pPr>
      <w:r>
        <w:rPr>
          <w:color w:val="000000"/>
        </w:rPr>
        <w:t xml:space="preserve">          </w:t>
      </w:r>
      <w:r w:rsidR="00B9151D">
        <w:rPr>
          <w:color w:val="000000"/>
          <w:shd w:val="clear" w:color="auto" w:fill="FFFFFF"/>
        </w:rPr>
        <w:t xml:space="preserve"> </w:t>
      </w:r>
      <w:r w:rsidR="00B9151D" w:rsidRPr="003C287D">
        <w:rPr>
          <w:b/>
          <w:color w:val="000000"/>
          <w:shd w:val="clear" w:color="auto" w:fill="FFFFFF"/>
        </w:rPr>
        <w:t>Паркування автотранспорту</w:t>
      </w:r>
      <w:r w:rsidR="00B9151D" w:rsidRPr="00B9151D">
        <w:rPr>
          <w:color w:val="000000"/>
          <w:shd w:val="clear" w:color="auto" w:fill="FFFFFF"/>
        </w:rPr>
        <w:t xml:space="preserve"> - тимчасова стоянка автотранспорту у відведених або спеціально обладнаних місцях для паркування автотранспорту, визначених органами </w:t>
      </w:r>
      <w:r w:rsidR="00B9151D">
        <w:rPr>
          <w:color w:val="000000"/>
          <w:shd w:val="clear" w:color="auto" w:fill="FFFFFF"/>
        </w:rPr>
        <w:t>селищної</w:t>
      </w:r>
      <w:r w:rsidR="00B9151D" w:rsidRPr="00B9151D">
        <w:rPr>
          <w:color w:val="000000"/>
          <w:shd w:val="clear" w:color="auto" w:fill="FFFFFF"/>
        </w:rPr>
        <w:t xml:space="preserve"> влади, без відповідальності за збереження транспортного засобу або з такою відповідальністю, якщо можливе оснащення місць для па</w:t>
      </w:r>
      <w:r w:rsidR="00B9151D">
        <w:rPr>
          <w:color w:val="000000"/>
          <w:shd w:val="clear" w:color="auto" w:fill="FFFFFF"/>
        </w:rPr>
        <w:t>ркування необхідним обладнанням</w:t>
      </w:r>
      <w:r w:rsidR="00B9151D" w:rsidRPr="00B9151D">
        <w:rPr>
          <w:color w:val="000000"/>
          <w:shd w:val="clear" w:color="auto" w:fill="FFFFFF"/>
        </w:rPr>
        <w:t>.</w:t>
      </w:r>
    </w:p>
    <w:p w14:paraId="5BF8F28C" w14:textId="0AD60D9D" w:rsidR="00C94846" w:rsidRDefault="00B9151D" w:rsidP="00650ACA">
      <w:pPr>
        <w:autoSpaceDN/>
        <w:ind w:firstLine="708"/>
        <w:jc w:val="both"/>
        <w:textAlignment w:val="auto"/>
        <w:rPr>
          <w:color w:val="000000"/>
          <w:shd w:val="clear" w:color="auto" w:fill="FFFFFF"/>
        </w:rPr>
      </w:pPr>
      <w:r w:rsidRPr="003C287D">
        <w:rPr>
          <w:b/>
          <w:color w:val="000000"/>
          <w:shd w:val="clear" w:color="auto" w:fill="FFFFFF"/>
        </w:rPr>
        <w:t>Стоянка автотранспорту</w:t>
      </w:r>
      <w:r w:rsidRPr="00B9151D">
        <w:rPr>
          <w:color w:val="000000"/>
          <w:shd w:val="clear" w:color="auto" w:fill="FFFFFF"/>
        </w:rPr>
        <w:t xml:space="preserve"> - тимчасова стоянка автотранспорту у відведених або спеціально обладнаних місцях для паркування автотранспорту, визначених органами </w:t>
      </w:r>
      <w:r>
        <w:rPr>
          <w:color w:val="000000"/>
          <w:shd w:val="clear" w:color="auto" w:fill="FFFFFF"/>
        </w:rPr>
        <w:t>селищної</w:t>
      </w:r>
      <w:r w:rsidR="00650ACA">
        <w:rPr>
          <w:color w:val="000000"/>
          <w:shd w:val="clear" w:color="auto" w:fill="FFFFFF"/>
        </w:rPr>
        <w:t xml:space="preserve"> </w:t>
      </w:r>
      <w:r w:rsidRPr="00B9151D">
        <w:rPr>
          <w:color w:val="000000"/>
          <w:shd w:val="clear" w:color="auto" w:fill="FFFFFF"/>
        </w:rPr>
        <w:t>вл</w:t>
      </w:r>
      <w:r w:rsidR="004F09ED">
        <w:rPr>
          <w:color w:val="000000"/>
          <w:shd w:val="clear" w:color="auto" w:fill="FFFFFF"/>
        </w:rPr>
        <w:t>ади</w:t>
      </w:r>
      <w:r w:rsidRPr="00B9151D">
        <w:rPr>
          <w:color w:val="000000"/>
          <w:shd w:val="clear" w:color="auto" w:fill="FFFFFF"/>
        </w:rPr>
        <w:t>.</w:t>
      </w:r>
      <w:r w:rsidRPr="00B9151D">
        <w:rPr>
          <w:color w:val="000000"/>
        </w:rPr>
        <w:br/>
      </w:r>
      <w:r w:rsidR="00875320">
        <w:rPr>
          <w:color w:val="000000"/>
          <w:shd w:val="clear" w:color="auto" w:fill="FFFFFF"/>
        </w:rPr>
        <w:t xml:space="preserve">             </w:t>
      </w:r>
      <w:r w:rsidRPr="003C287D">
        <w:rPr>
          <w:b/>
          <w:color w:val="000000"/>
          <w:shd w:val="clear" w:color="auto" w:fill="FFFFFF"/>
        </w:rPr>
        <w:t>Відведені місця</w:t>
      </w:r>
      <w:r w:rsidRPr="00B9151D">
        <w:rPr>
          <w:color w:val="000000"/>
          <w:shd w:val="clear" w:color="auto" w:fill="FFFFFF"/>
        </w:rPr>
        <w:t xml:space="preserve"> - це місця для паркування транспортних засобів, визначені дорожніми знаками, можуть мати дорожню розмітку і бути оснащені пристроями для контролю часу паркування.</w:t>
      </w:r>
      <w:r w:rsidRPr="00B9151D">
        <w:rPr>
          <w:color w:val="000000"/>
        </w:rPr>
        <w:br/>
      </w:r>
      <w:r w:rsidR="00085B39">
        <w:rPr>
          <w:color w:val="000000"/>
          <w:shd w:val="clear" w:color="auto" w:fill="FFFFFF"/>
        </w:rPr>
        <w:t xml:space="preserve">             </w:t>
      </w:r>
      <w:r w:rsidRPr="003C287D">
        <w:rPr>
          <w:b/>
          <w:color w:val="000000"/>
          <w:shd w:val="clear" w:color="auto" w:fill="FFFFFF"/>
        </w:rPr>
        <w:t>Спеціально обладнані місця</w:t>
      </w:r>
      <w:r w:rsidRPr="00983CA7">
        <w:rPr>
          <w:color w:val="000000"/>
          <w:shd w:val="clear" w:color="auto" w:fill="FFFFFF"/>
        </w:rPr>
        <w:t xml:space="preserve"> - це місця для паркування транспортних засобів, розміщені за межами смуг руху проїжджої частини доріг та обладнані дорожніми знаками, мають розмітку, обладнані спеціальними технічними пристроями /огорожею, в'їзними та виїзними бар'єрами, шлагбаумами, приміщеннями для охоронців тощо/, які можна використовувати для запобігання викраденню транспортних засобів.</w:t>
      </w:r>
    </w:p>
    <w:p w14:paraId="167FB801" w14:textId="77777777" w:rsidR="008474E0" w:rsidRDefault="00C94846" w:rsidP="00C94846">
      <w:pPr>
        <w:autoSpaceDN/>
        <w:ind w:firstLine="708"/>
        <w:jc w:val="both"/>
        <w:textAlignment w:val="auto"/>
      </w:pPr>
      <w:r w:rsidRPr="003C287D">
        <w:rPr>
          <w:b/>
          <w:shd w:val="clear" w:color="auto" w:fill="FFFFFF"/>
        </w:rPr>
        <w:t>Місце для паркування</w:t>
      </w:r>
      <w:r w:rsidRPr="00C94846">
        <w:rPr>
          <w:shd w:val="clear" w:color="auto" w:fill="FFFFFF"/>
        </w:rPr>
        <w:t xml:space="preserve"> - місце стоянки одного транспортного засобу на майданчику для паркування, позначене дорожньою розміткою відповідно до </w:t>
      </w:r>
      <w:hyperlink r:id="rId11" w:tgtFrame="_blank" w:history="1">
        <w:r w:rsidRPr="00C94846">
          <w:rPr>
            <w:u w:val="single"/>
            <w:shd w:val="clear" w:color="auto" w:fill="FFFFFF"/>
          </w:rPr>
          <w:t>Правил дорожнього руху</w:t>
        </w:r>
      </w:hyperlink>
      <w:r>
        <w:t>.</w:t>
      </w:r>
    </w:p>
    <w:p w14:paraId="4115C62C" w14:textId="6C32E85D" w:rsidR="004F3072" w:rsidRDefault="008474E0" w:rsidP="00C94846">
      <w:pPr>
        <w:autoSpaceDN/>
        <w:ind w:firstLine="708"/>
        <w:jc w:val="both"/>
        <w:textAlignment w:val="auto"/>
        <w:rPr>
          <w:color w:val="000000"/>
          <w:shd w:val="clear" w:color="auto" w:fill="FFFFFF"/>
        </w:rPr>
      </w:pPr>
      <w:r w:rsidRPr="003C287D">
        <w:rPr>
          <w:b/>
          <w:shd w:val="clear" w:color="auto" w:fill="FFFFFF"/>
        </w:rPr>
        <w:lastRenderedPageBreak/>
        <w:t>Паркування</w:t>
      </w:r>
      <w:r w:rsidRPr="008474E0">
        <w:rPr>
          <w:shd w:val="clear" w:color="auto" w:fill="FFFFFF"/>
        </w:rPr>
        <w:t xml:space="preserve"> - розміщення транспортного засобу на майданчику для паркування</w:t>
      </w:r>
      <w:r>
        <w:rPr>
          <w:shd w:val="clear" w:color="auto" w:fill="FFFFFF"/>
        </w:rPr>
        <w:t>.</w:t>
      </w:r>
      <w:r w:rsidR="00B9151D" w:rsidRPr="008474E0">
        <w:br/>
      </w:r>
      <w:r w:rsidR="00BF4D33">
        <w:rPr>
          <w:color w:val="000000"/>
          <w:shd w:val="clear" w:color="auto" w:fill="FFFFFF"/>
        </w:rPr>
        <w:t xml:space="preserve">            </w:t>
      </w:r>
      <w:r w:rsidR="00B9151D" w:rsidRPr="00085B39">
        <w:rPr>
          <w:color w:val="000000"/>
          <w:shd w:val="clear" w:color="auto" w:fill="FFFFFF"/>
        </w:rPr>
        <w:t xml:space="preserve">Збір за паркування автотранспорту - обов'язкова оплата, яка згідно із законом запроваджується і зупиняється </w:t>
      </w:r>
      <w:proofErr w:type="spellStart"/>
      <w:r w:rsidR="00085B39">
        <w:rPr>
          <w:color w:val="000000"/>
          <w:shd w:val="clear" w:color="auto" w:fill="FFFFFF"/>
        </w:rPr>
        <w:t>Кутською</w:t>
      </w:r>
      <w:proofErr w:type="spellEnd"/>
      <w:r w:rsidR="00085B39">
        <w:rPr>
          <w:color w:val="000000"/>
          <w:shd w:val="clear" w:color="auto" w:fill="FFFFFF"/>
        </w:rPr>
        <w:t xml:space="preserve"> селищною</w:t>
      </w:r>
      <w:r w:rsidR="00B9151D" w:rsidRPr="00085B39">
        <w:rPr>
          <w:color w:val="000000"/>
          <w:shd w:val="clear" w:color="auto" w:fill="FFFFFF"/>
        </w:rPr>
        <w:t xml:space="preserve"> радою на території </w:t>
      </w:r>
      <w:proofErr w:type="spellStart"/>
      <w:r w:rsidR="00085B39">
        <w:rPr>
          <w:color w:val="000000"/>
          <w:shd w:val="clear" w:color="auto" w:fill="FFFFFF"/>
        </w:rPr>
        <w:t>Кутської</w:t>
      </w:r>
      <w:proofErr w:type="spellEnd"/>
      <w:r w:rsidR="00085B39">
        <w:rPr>
          <w:color w:val="000000"/>
          <w:shd w:val="clear" w:color="auto" w:fill="FFFFFF"/>
        </w:rPr>
        <w:t xml:space="preserve"> територіальної громади</w:t>
      </w:r>
      <w:r w:rsidR="00B9151D" w:rsidRPr="00085B39">
        <w:rPr>
          <w:color w:val="000000"/>
          <w:shd w:val="clear" w:color="auto" w:fill="FFFFFF"/>
        </w:rPr>
        <w:t xml:space="preserve"> та зараховується до </w:t>
      </w:r>
      <w:r w:rsidR="00085B39">
        <w:rPr>
          <w:color w:val="000000"/>
          <w:shd w:val="clear" w:color="auto" w:fill="FFFFFF"/>
        </w:rPr>
        <w:t xml:space="preserve">місцевого </w:t>
      </w:r>
      <w:r w:rsidR="00B9151D" w:rsidRPr="00085B39">
        <w:rPr>
          <w:color w:val="000000"/>
          <w:shd w:val="clear" w:color="auto" w:fill="FFFFFF"/>
        </w:rPr>
        <w:t>бюджету.</w:t>
      </w:r>
    </w:p>
    <w:p w14:paraId="5A7F8884" w14:textId="77777777" w:rsidR="00CC5E59" w:rsidRDefault="004F3072" w:rsidP="00CC5E59">
      <w:pPr>
        <w:autoSpaceDN/>
        <w:ind w:firstLine="708"/>
        <w:jc w:val="both"/>
        <w:textAlignment w:val="auto"/>
        <w:rPr>
          <w:color w:val="000000"/>
          <w:shd w:val="clear" w:color="auto" w:fill="FFFFFF"/>
        </w:rPr>
      </w:pPr>
      <w:proofErr w:type="spellStart"/>
      <w:r w:rsidRPr="003C287D">
        <w:rPr>
          <w:b/>
          <w:shd w:val="clear" w:color="auto" w:fill="FFFFFF"/>
        </w:rPr>
        <w:t>Паркувальний</w:t>
      </w:r>
      <w:proofErr w:type="spellEnd"/>
      <w:r w:rsidRPr="003C287D">
        <w:rPr>
          <w:b/>
          <w:shd w:val="clear" w:color="auto" w:fill="FFFFFF"/>
        </w:rPr>
        <w:t xml:space="preserve"> автомат </w:t>
      </w:r>
      <w:r w:rsidRPr="003C287D">
        <w:rPr>
          <w:b/>
          <w:color w:val="000000"/>
          <w:shd w:val="clear" w:color="auto" w:fill="FFFFFF"/>
        </w:rPr>
        <w:t>(</w:t>
      </w:r>
      <w:proofErr w:type="spellStart"/>
      <w:r w:rsidRPr="003C287D">
        <w:rPr>
          <w:b/>
          <w:color w:val="000000"/>
          <w:shd w:val="clear" w:color="auto" w:fill="FFFFFF"/>
        </w:rPr>
        <w:t>паркомат</w:t>
      </w:r>
      <w:proofErr w:type="spellEnd"/>
      <w:r w:rsidRPr="003C287D">
        <w:rPr>
          <w:b/>
          <w:color w:val="000000"/>
          <w:shd w:val="clear" w:color="auto" w:fill="FFFFFF"/>
        </w:rPr>
        <w:t>)</w:t>
      </w:r>
      <w:r>
        <w:rPr>
          <w:rFonts w:ascii="Verdana" w:hAnsi="Verdana"/>
          <w:color w:val="000000"/>
          <w:sz w:val="21"/>
          <w:szCs w:val="21"/>
          <w:shd w:val="clear" w:color="auto" w:fill="FFFFFF"/>
        </w:rPr>
        <w:t xml:space="preserve"> </w:t>
      </w:r>
      <w:r w:rsidRPr="004F3072">
        <w:rPr>
          <w:shd w:val="clear" w:color="auto" w:fill="FFFFFF"/>
        </w:rPr>
        <w:t>-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r>
        <w:rPr>
          <w:rFonts w:ascii="Verdana" w:hAnsi="Verdana"/>
          <w:color w:val="000000"/>
          <w:sz w:val="21"/>
          <w:szCs w:val="21"/>
        </w:rPr>
        <w:t>.</w:t>
      </w:r>
      <w:r w:rsidR="00B9151D">
        <w:rPr>
          <w:rFonts w:ascii="Verdana" w:hAnsi="Verdana"/>
          <w:color w:val="000000"/>
          <w:sz w:val="21"/>
          <w:szCs w:val="21"/>
        </w:rPr>
        <w:br/>
      </w:r>
      <w:r w:rsidR="004F7C4D">
        <w:rPr>
          <w:color w:val="000000"/>
          <w:shd w:val="clear" w:color="auto" w:fill="FFFFFF"/>
        </w:rPr>
        <w:t xml:space="preserve">           </w:t>
      </w:r>
      <w:r w:rsidR="00B9151D" w:rsidRPr="003C287D">
        <w:rPr>
          <w:b/>
          <w:color w:val="000000"/>
          <w:shd w:val="clear" w:color="auto" w:fill="FFFFFF"/>
        </w:rPr>
        <w:t>Платне автоматизоване паркування</w:t>
      </w:r>
      <w:r w:rsidR="00B9151D" w:rsidRPr="004F7C4D">
        <w:rPr>
          <w:color w:val="000000"/>
          <w:shd w:val="clear" w:color="auto" w:fill="FFFFFF"/>
        </w:rPr>
        <w:t xml:space="preserve"> - місце для паркування, обладнане </w:t>
      </w:r>
      <w:proofErr w:type="spellStart"/>
      <w:r w:rsidR="00B9151D" w:rsidRPr="004F7C4D">
        <w:rPr>
          <w:color w:val="000000"/>
          <w:shd w:val="clear" w:color="auto" w:fill="FFFFFF"/>
        </w:rPr>
        <w:t>паркоматами</w:t>
      </w:r>
      <w:proofErr w:type="spellEnd"/>
      <w:r w:rsidR="00B9151D" w:rsidRPr="004F7C4D">
        <w:rPr>
          <w:color w:val="000000"/>
          <w:shd w:val="clear" w:color="auto" w:fill="FFFFFF"/>
        </w:rPr>
        <w:t>.</w:t>
      </w:r>
      <w:r w:rsidR="00B9151D">
        <w:rPr>
          <w:rFonts w:ascii="Verdana" w:hAnsi="Verdana"/>
          <w:color w:val="000000"/>
          <w:sz w:val="21"/>
          <w:szCs w:val="21"/>
        </w:rPr>
        <w:br/>
      </w:r>
      <w:r w:rsidR="004F7C4D">
        <w:rPr>
          <w:color w:val="000000"/>
          <w:shd w:val="clear" w:color="auto" w:fill="FFFFFF"/>
        </w:rPr>
        <w:t xml:space="preserve">           </w:t>
      </w:r>
      <w:proofErr w:type="spellStart"/>
      <w:r w:rsidR="00B9151D" w:rsidRPr="003C287D">
        <w:rPr>
          <w:b/>
          <w:color w:val="000000"/>
          <w:shd w:val="clear" w:color="auto" w:fill="FFFFFF"/>
        </w:rPr>
        <w:t>Паркувальний</w:t>
      </w:r>
      <w:proofErr w:type="spellEnd"/>
      <w:r w:rsidR="00B9151D" w:rsidRPr="003C287D">
        <w:rPr>
          <w:b/>
          <w:color w:val="000000"/>
          <w:shd w:val="clear" w:color="auto" w:fill="FFFFFF"/>
        </w:rPr>
        <w:t xml:space="preserve"> талон, квитан</w:t>
      </w:r>
      <w:r w:rsidR="00B9151D" w:rsidRPr="004F7C4D">
        <w:rPr>
          <w:color w:val="000000"/>
          <w:shd w:val="clear" w:color="auto" w:fill="FFFFFF"/>
        </w:rPr>
        <w:t>ція - платіжні документи, які посвідчують сплату за паркування автотранспорту.</w:t>
      </w:r>
      <w:r w:rsidR="00B9151D">
        <w:rPr>
          <w:rFonts w:ascii="Verdana" w:hAnsi="Verdana"/>
          <w:color w:val="000000"/>
          <w:sz w:val="21"/>
          <w:szCs w:val="21"/>
        </w:rPr>
        <w:br/>
      </w:r>
      <w:r w:rsidR="004F7C4D">
        <w:rPr>
          <w:color w:val="000000"/>
          <w:shd w:val="clear" w:color="auto" w:fill="FFFFFF"/>
        </w:rPr>
        <w:t xml:space="preserve">           </w:t>
      </w:r>
      <w:r w:rsidR="00B9151D" w:rsidRPr="003C287D">
        <w:rPr>
          <w:b/>
          <w:color w:val="000000"/>
          <w:shd w:val="clear" w:color="auto" w:fill="FFFFFF"/>
        </w:rPr>
        <w:t xml:space="preserve">Пластикова чіп-картка, </w:t>
      </w:r>
      <w:proofErr w:type="spellStart"/>
      <w:r w:rsidR="00B9151D" w:rsidRPr="003C287D">
        <w:rPr>
          <w:b/>
          <w:color w:val="000000"/>
          <w:shd w:val="clear" w:color="auto" w:fill="FFFFFF"/>
        </w:rPr>
        <w:t>смарт-картка</w:t>
      </w:r>
      <w:proofErr w:type="spellEnd"/>
      <w:r w:rsidR="00B9151D" w:rsidRPr="003C287D">
        <w:rPr>
          <w:b/>
          <w:color w:val="000000"/>
          <w:shd w:val="clear" w:color="auto" w:fill="FFFFFF"/>
        </w:rPr>
        <w:t xml:space="preserve"> </w:t>
      </w:r>
      <w:r w:rsidR="00B9151D" w:rsidRPr="004F7C4D">
        <w:rPr>
          <w:color w:val="000000"/>
          <w:shd w:val="clear" w:color="auto" w:fill="FFFFFF"/>
        </w:rPr>
        <w:t>- багаторазові платіжні засоби, які забезпечують оплату вартості паркування транспортних засобів.</w:t>
      </w:r>
      <w:r w:rsidR="00B9151D">
        <w:rPr>
          <w:rFonts w:ascii="Verdana" w:hAnsi="Verdana"/>
          <w:color w:val="000000"/>
          <w:sz w:val="21"/>
          <w:szCs w:val="21"/>
        </w:rPr>
        <w:br/>
      </w:r>
      <w:r w:rsidR="004F7C4D">
        <w:rPr>
          <w:color w:val="000000"/>
          <w:shd w:val="clear" w:color="auto" w:fill="FFFFFF"/>
        </w:rPr>
        <w:t xml:space="preserve">           </w:t>
      </w:r>
      <w:r w:rsidR="00B9151D" w:rsidRPr="003C287D">
        <w:rPr>
          <w:b/>
          <w:color w:val="000000"/>
          <w:shd w:val="clear" w:color="auto" w:fill="FFFFFF"/>
        </w:rPr>
        <w:t>Абонементний талон</w:t>
      </w:r>
      <w:r w:rsidR="00B9151D" w:rsidRPr="004F7C4D">
        <w:rPr>
          <w:color w:val="000000"/>
          <w:shd w:val="clear" w:color="auto" w:fill="FFFFFF"/>
        </w:rPr>
        <w:t xml:space="preserve"> - документ, який дає право на безоплатне паркування транспортного засобу протягом визначеного періоду.</w:t>
      </w:r>
      <w:r w:rsidR="00B9151D" w:rsidRPr="004F7C4D">
        <w:rPr>
          <w:color w:val="000000"/>
        </w:rPr>
        <w:br/>
      </w:r>
      <w:r w:rsidR="004F7C4D">
        <w:rPr>
          <w:color w:val="000000"/>
          <w:shd w:val="clear" w:color="auto" w:fill="FFFFFF"/>
        </w:rPr>
        <w:t xml:space="preserve">           </w:t>
      </w:r>
      <w:r w:rsidR="00B9151D" w:rsidRPr="003C287D">
        <w:rPr>
          <w:b/>
          <w:color w:val="000000"/>
          <w:shd w:val="clear" w:color="auto" w:fill="FFFFFF"/>
        </w:rPr>
        <w:t>Оператор (уповноважена організація)</w:t>
      </w:r>
      <w:r w:rsidR="00B9151D" w:rsidRPr="004F7C4D">
        <w:rPr>
          <w:color w:val="000000"/>
          <w:shd w:val="clear" w:color="auto" w:fill="FFFFFF"/>
        </w:rPr>
        <w:t xml:space="preserve"> - підприємство, визначене виконкомом </w:t>
      </w:r>
      <w:proofErr w:type="spellStart"/>
      <w:r w:rsidR="004F7C4D">
        <w:rPr>
          <w:color w:val="000000"/>
          <w:shd w:val="clear" w:color="auto" w:fill="FFFFFF"/>
        </w:rPr>
        <w:t>Кутської</w:t>
      </w:r>
      <w:proofErr w:type="spellEnd"/>
      <w:r w:rsidR="004F7C4D">
        <w:rPr>
          <w:color w:val="000000"/>
          <w:shd w:val="clear" w:color="auto" w:fill="FFFFFF"/>
        </w:rPr>
        <w:t xml:space="preserve"> селищної</w:t>
      </w:r>
      <w:r w:rsidR="00B9151D" w:rsidRPr="004F7C4D">
        <w:rPr>
          <w:color w:val="000000"/>
          <w:shd w:val="clear" w:color="auto" w:fill="FFFFFF"/>
        </w:rPr>
        <w:t xml:space="preserve"> ради, яке здійснює організацію і експлуатацію місць платного паркування згідно з діючим порядком.</w:t>
      </w:r>
    </w:p>
    <w:p w14:paraId="43F5C9B6" w14:textId="61774DA9" w:rsidR="00991986" w:rsidRDefault="00CC5E59" w:rsidP="00CC5E59">
      <w:pPr>
        <w:autoSpaceDN/>
        <w:ind w:firstLine="708"/>
        <w:jc w:val="both"/>
        <w:textAlignment w:val="auto"/>
        <w:rPr>
          <w:rFonts w:cs="Calibri"/>
          <w:lang w:eastAsia="ar-SA"/>
        </w:rPr>
      </w:pPr>
      <w:r w:rsidRPr="00CC5E59">
        <w:rPr>
          <w:b/>
          <w:shd w:val="clear" w:color="auto" w:fill="FFFFFF"/>
        </w:rPr>
        <w:t>Плата за паркування (тариф)</w:t>
      </w:r>
      <w:r w:rsidRPr="00CC5E59">
        <w:rPr>
          <w:shd w:val="clear" w:color="auto" w:fill="FFFFFF"/>
        </w:rPr>
        <w:t xml:space="preserve"> – плата, яку сплачує водій за паркування транспортного засобу на майданчику для платного паркування.</w:t>
      </w:r>
      <w:r w:rsidR="00B9151D" w:rsidRPr="00CC5E59">
        <w:rPr>
          <w:color w:val="000000"/>
        </w:rPr>
        <w:br/>
      </w:r>
      <w:r w:rsidR="001F3824">
        <w:rPr>
          <w:rFonts w:cs="Calibri"/>
          <w:lang w:eastAsia="ar-SA"/>
        </w:rPr>
        <w:t xml:space="preserve">         </w:t>
      </w:r>
      <w:r w:rsidR="003B33AA">
        <w:rPr>
          <w:rFonts w:cs="Calibri"/>
          <w:b/>
          <w:lang w:eastAsia="ar-SA"/>
        </w:rPr>
        <w:t>Платники</w:t>
      </w:r>
      <w:r w:rsidR="001F3824" w:rsidRPr="001F3824">
        <w:rPr>
          <w:rFonts w:cs="Calibri"/>
          <w:b/>
          <w:lang w:eastAsia="ar-SA"/>
        </w:rPr>
        <w:t xml:space="preserve"> збору</w:t>
      </w:r>
      <w:r w:rsidR="001F3824">
        <w:rPr>
          <w:rFonts w:cs="Calibri"/>
          <w:lang w:eastAsia="ar-SA"/>
        </w:rPr>
        <w:t xml:space="preserve"> -</w:t>
      </w:r>
      <w:r w:rsidR="00991986" w:rsidRPr="00991986">
        <w:rPr>
          <w:rFonts w:cs="Calibri"/>
          <w:lang w:eastAsia="ar-SA"/>
        </w:rPr>
        <w:t xml:space="preserve"> юридичні особи, їх філії (відділення, представництва), фізичні особи</w:t>
      </w:r>
      <w:r w:rsidR="00991986" w:rsidRPr="00991986">
        <w:rPr>
          <w:rFonts w:cs="Calibri"/>
          <w:lang w:eastAsia="ar-SA"/>
        </w:rPr>
        <w:sym w:font="Symbol" w:char="F02D"/>
      </w:r>
      <w:r w:rsidR="00991986" w:rsidRPr="00991986">
        <w:rPr>
          <w:rFonts w:cs="Calibri"/>
          <w:lang w:eastAsia="ar-SA"/>
        </w:rPr>
        <w:t xml:space="preserve">підприємці, які згідно з рішенням </w:t>
      </w:r>
      <w:r w:rsidR="00CE6ECC">
        <w:rPr>
          <w:rFonts w:cs="Calibri"/>
          <w:lang w:eastAsia="ar-SA"/>
        </w:rPr>
        <w:t>селищної</w:t>
      </w:r>
      <w:r w:rsidR="00991986" w:rsidRPr="00991986">
        <w:rPr>
          <w:rFonts w:cs="Calibri"/>
          <w:lang w:eastAsia="ar-SA"/>
        </w:rPr>
        <w:t xml:space="preserve">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bookmarkStart w:id="0" w:name="n6395"/>
      <w:bookmarkStart w:id="1" w:name="n6397"/>
      <w:bookmarkEnd w:id="0"/>
      <w:bookmarkEnd w:id="1"/>
      <w:r w:rsidR="00991986" w:rsidRPr="00991986">
        <w:rPr>
          <w:rFonts w:cs="Calibri"/>
          <w:lang w:eastAsia="ar-SA"/>
        </w:rPr>
        <w:t xml:space="preserve"> на території </w:t>
      </w:r>
      <w:proofErr w:type="spellStart"/>
      <w:r w:rsidR="00CE6ECC">
        <w:rPr>
          <w:rFonts w:cs="Calibri"/>
          <w:lang w:eastAsia="ar-SA"/>
        </w:rPr>
        <w:t>Кутської</w:t>
      </w:r>
      <w:proofErr w:type="spellEnd"/>
      <w:r w:rsidR="00CE6ECC">
        <w:rPr>
          <w:rFonts w:cs="Calibri"/>
          <w:lang w:eastAsia="ar-SA"/>
        </w:rPr>
        <w:t xml:space="preserve"> </w:t>
      </w:r>
      <w:r w:rsidR="00991986" w:rsidRPr="00991986">
        <w:rPr>
          <w:rFonts w:cs="Calibri"/>
          <w:lang w:eastAsia="ar-SA"/>
        </w:rPr>
        <w:t>територіальної громади.</w:t>
      </w:r>
    </w:p>
    <w:p w14:paraId="3C872631" w14:textId="77777777" w:rsidR="00784236" w:rsidRPr="001F3824" w:rsidRDefault="00784236" w:rsidP="001F3824">
      <w:pPr>
        <w:autoSpaceDN/>
        <w:jc w:val="both"/>
        <w:textAlignment w:val="auto"/>
        <w:rPr>
          <w:rFonts w:eastAsia="Calibri"/>
          <w:b/>
          <w:lang w:eastAsia="zh-CN"/>
        </w:rPr>
      </w:pPr>
    </w:p>
    <w:p w14:paraId="67F6685D" w14:textId="45F28F43" w:rsidR="009721B3" w:rsidRPr="009721B3" w:rsidRDefault="009721B3" w:rsidP="009721B3">
      <w:pPr>
        <w:autoSpaceDN/>
        <w:jc w:val="center"/>
        <w:textAlignment w:val="auto"/>
        <w:rPr>
          <w:rFonts w:eastAsia="Calibri"/>
          <w:b/>
          <w:lang w:eastAsia="zh-CN"/>
        </w:rPr>
      </w:pPr>
      <w:r w:rsidRPr="009721B3">
        <w:rPr>
          <w:rFonts w:eastAsia="Calibri"/>
          <w:b/>
          <w:lang w:eastAsia="zh-CN"/>
        </w:rPr>
        <w:t>ІІ</w:t>
      </w:r>
      <w:r w:rsidR="00784236">
        <w:rPr>
          <w:rFonts w:eastAsia="Calibri"/>
          <w:b/>
          <w:lang w:eastAsia="zh-CN"/>
        </w:rPr>
        <w:t>І</w:t>
      </w:r>
      <w:r w:rsidRPr="009721B3">
        <w:rPr>
          <w:rFonts w:eastAsia="Calibri"/>
          <w:b/>
          <w:lang w:eastAsia="zh-CN"/>
        </w:rPr>
        <w:t>. Об’єкт і база оподаткування збором</w:t>
      </w:r>
    </w:p>
    <w:p w14:paraId="730E9D76" w14:textId="1DF53066" w:rsidR="009721B3" w:rsidRPr="009721B3" w:rsidRDefault="001103C3" w:rsidP="009721B3">
      <w:pPr>
        <w:autoSpaceDN/>
        <w:jc w:val="both"/>
        <w:textAlignment w:val="auto"/>
        <w:rPr>
          <w:rFonts w:eastAsia="Calibri"/>
          <w:lang w:eastAsia="zh-CN"/>
        </w:rPr>
      </w:pPr>
      <w:r>
        <w:rPr>
          <w:rFonts w:eastAsia="Calibri"/>
          <w:lang w:eastAsia="zh-CN"/>
        </w:rPr>
        <w:t>3</w:t>
      </w:r>
      <w:r w:rsidR="009721B3" w:rsidRPr="009721B3">
        <w:rPr>
          <w:rFonts w:eastAsia="Calibri"/>
          <w:lang w:eastAsia="zh-CN"/>
        </w:rPr>
        <w:t>.</w:t>
      </w:r>
      <w:bookmarkStart w:id="2" w:name="n6398"/>
      <w:bookmarkEnd w:id="2"/>
      <w:r w:rsidR="009721B3" w:rsidRPr="009721B3">
        <w:rPr>
          <w:rFonts w:eastAsia="Calibri"/>
          <w:lang w:eastAsia="zh-CN"/>
        </w:rPr>
        <w:t xml:space="preserve">1 Об’єктом оподаткування є земельна ділянка, яка згідно з рішенням </w:t>
      </w:r>
      <w:r w:rsidR="00441D52">
        <w:rPr>
          <w:rFonts w:eastAsia="Calibri"/>
          <w:lang w:eastAsia="zh-CN"/>
        </w:rPr>
        <w:t xml:space="preserve">селищної </w:t>
      </w:r>
      <w:r w:rsidR="009721B3" w:rsidRPr="009721B3">
        <w:rPr>
          <w:rFonts w:eastAsia="Calibri"/>
          <w:lang w:eastAsia="zh-CN"/>
        </w:rPr>
        <w:t xml:space="preserve">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w:t>
      </w:r>
      <w:hyperlink r:id="rId12" w:tgtFrame="_blank" w:history="1">
        <w:r w:rsidR="009721B3" w:rsidRPr="009721B3">
          <w:rPr>
            <w:rFonts w:eastAsia="Calibri"/>
            <w:lang w:eastAsia="zh-CN"/>
          </w:rPr>
          <w:t>Закону України "Про основи соціальної захищеності інвалідів в Україні"</w:t>
        </w:r>
      </w:hyperlink>
      <w:r w:rsidR="009721B3" w:rsidRPr="009721B3">
        <w:rPr>
          <w:rFonts w:eastAsia="Calibri"/>
          <w:lang w:eastAsia="zh-CN"/>
        </w:rPr>
        <w:t>.</w:t>
      </w:r>
    </w:p>
    <w:p w14:paraId="12BBA45E" w14:textId="7832F1B8" w:rsidR="009721B3" w:rsidRDefault="001103C3" w:rsidP="009721B3">
      <w:pPr>
        <w:autoSpaceDN/>
        <w:jc w:val="both"/>
        <w:textAlignment w:val="auto"/>
        <w:rPr>
          <w:rFonts w:eastAsia="Calibri"/>
          <w:lang w:eastAsia="zh-CN"/>
        </w:rPr>
      </w:pPr>
      <w:bookmarkStart w:id="3" w:name="n6399"/>
      <w:bookmarkEnd w:id="3"/>
      <w:r>
        <w:rPr>
          <w:rFonts w:eastAsia="Calibri"/>
          <w:lang w:eastAsia="zh-CN"/>
        </w:rPr>
        <w:t>3</w:t>
      </w:r>
      <w:r w:rsidR="009721B3" w:rsidRPr="009721B3">
        <w:rPr>
          <w:rFonts w:eastAsia="Calibri"/>
          <w:lang w:eastAsia="zh-CN"/>
        </w:rPr>
        <w:t>.2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14:paraId="45197892" w14:textId="4742B849" w:rsidR="00784236" w:rsidRDefault="001103C3" w:rsidP="009721B3">
      <w:pPr>
        <w:autoSpaceDN/>
        <w:jc w:val="both"/>
        <w:textAlignment w:val="auto"/>
        <w:rPr>
          <w:rFonts w:cs="Calibri"/>
          <w:lang w:eastAsia="ar-SA"/>
        </w:rPr>
      </w:pPr>
      <w:r w:rsidRPr="00675EA8">
        <w:rPr>
          <w:rFonts w:cs="Calibri"/>
          <w:lang w:eastAsia="ar-SA"/>
        </w:rPr>
        <w:t>3</w:t>
      </w:r>
      <w:r w:rsidR="00784236" w:rsidRPr="00675EA8">
        <w:rPr>
          <w:rFonts w:cs="Calibri"/>
          <w:lang w:eastAsia="ar-SA"/>
        </w:rPr>
        <w:t xml:space="preserve">.3 Уповноважити виконавчий комітет </w:t>
      </w:r>
      <w:proofErr w:type="spellStart"/>
      <w:r w:rsidR="00784236" w:rsidRPr="00675EA8">
        <w:rPr>
          <w:rFonts w:cs="Calibri"/>
          <w:lang w:eastAsia="ar-SA"/>
        </w:rPr>
        <w:t>Кутської</w:t>
      </w:r>
      <w:proofErr w:type="spellEnd"/>
      <w:r w:rsidR="00784236" w:rsidRPr="00675EA8">
        <w:rPr>
          <w:rFonts w:cs="Calibri"/>
          <w:lang w:eastAsia="ar-SA"/>
        </w:rPr>
        <w:t xml:space="preserve"> селищної ради за зверненнями суб’єктів господарювання надавати дозвіл на провадження діяльності із забезпечення паркування транспортних засобів та затверджувати перелік спеціальних земельних ділянок, призначених для організації та провадження діяльності із забезпечення паркування транспортних засобів та осіб уповноважених провадити таку діяльність на території </w:t>
      </w:r>
      <w:proofErr w:type="spellStart"/>
      <w:r w:rsidR="00784236" w:rsidRPr="00675EA8">
        <w:rPr>
          <w:rFonts w:cs="Calibri"/>
          <w:lang w:eastAsia="ar-SA"/>
        </w:rPr>
        <w:t>Кутської</w:t>
      </w:r>
      <w:proofErr w:type="spellEnd"/>
      <w:r w:rsidR="00784236" w:rsidRPr="00675EA8">
        <w:rPr>
          <w:rFonts w:cs="Calibri"/>
          <w:lang w:eastAsia="ar-SA"/>
        </w:rPr>
        <w:t xml:space="preserve"> територіальної громади.</w:t>
      </w:r>
    </w:p>
    <w:p w14:paraId="199194F3" w14:textId="77777777" w:rsidR="0061732E" w:rsidRDefault="0061732E" w:rsidP="0061732E">
      <w:pPr>
        <w:pStyle w:val="rvps2"/>
        <w:shd w:val="clear" w:color="auto" w:fill="FFFFFF"/>
        <w:spacing w:before="0" w:beforeAutospacing="0" w:after="0" w:afterAutospacing="0"/>
        <w:jc w:val="both"/>
      </w:pPr>
      <w:r>
        <w:t xml:space="preserve">3.4 </w:t>
      </w:r>
      <w:r w:rsidRPr="0061732E">
        <w:t>Паркування може бути платним або безоплатним відповідно до рішення органу місцевого самоврядування або оператора.</w:t>
      </w:r>
      <w:bookmarkStart w:id="4" w:name="n35"/>
      <w:bookmarkEnd w:id="4"/>
    </w:p>
    <w:p w14:paraId="4F38A2DA" w14:textId="37B72BCB" w:rsidR="0061732E" w:rsidRPr="0061732E" w:rsidRDefault="0061732E" w:rsidP="0061732E">
      <w:pPr>
        <w:pStyle w:val="rvps2"/>
        <w:shd w:val="clear" w:color="auto" w:fill="FFFFFF"/>
        <w:spacing w:before="0" w:beforeAutospacing="0" w:after="0" w:afterAutospacing="0"/>
        <w:jc w:val="both"/>
      </w:pPr>
      <w:r>
        <w:t xml:space="preserve">3.5 </w:t>
      </w:r>
      <w:r w:rsidR="009B5C95">
        <w:t xml:space="preserve">Контроль за виконанням </w:t>
      </w:r>
      <w:r w:rsidRPr="0061732E">
        <w:t xml:space="preserve"> Правил здійснює уповноважений підрозділ Національної пол</w:t>
      </w:r>
      <w:r w:rsidRPr="0061732E">
        <w:t>і</w:t>
      </w:r>
      <w:r w:rsidRPr="0061732E">
        <w:t>ції у частині забезпечення безпеки дорожнього руху на майданчиках для паркування та пос</w:t>
      </w:r>
      <w:r w:rsidRPr="0061732E">
        <w:t>а</w:t>
      </w:r>
      <w:r w:rsidRPr="0061732E">
        <w:t>дові особи виконавчого органу</w:t>
      </w:r>
      <w:r w:rsidR="009B5C95">
        <w:t xml:space="preserve"> селищної </w:t>
      </w:r>
      <w:r w:rsidRPr="0061732E">
        <w:t>ради у частині контролю за станом благоустрою та утримання майданчиків для паркування (у тому числі щодо оплати послуг з користування майданчиками для платного паркування).</w:t>
      </w:r>
    </w:p>
    <w:p w14:paraId="06AD3089" w14:textId="77777777" w:rsidR="0061732E" w:rsidRDefault="0061732E" w:rsidP="009721B3">
      <w:pPr>
        <w:autoSpaceDN/>
        <w:jc w:val="both"/>
        <w:textAlignment w:val="auto"/>
        <w:rPr>
          <w:rFonts w:cs="Calibri"/>
          <w:lang w:eastAsia="ar-SA"/>
        </w:rPr>
      </w:pPr>
    </w:p>
    <w:p w14:paraId="02334415" w14:textId="77777777" w:rsidR="00AC4267" w:rsidRDefault="00AC4267" w:rsidP="00701CE9">
      <w:pPr>
        <w:autoSpaceDN/>
        <w:jc w:val="center"/>
        <w:textAlignment w:val="auto"/>
        <w:rPr>
          <w:rFonts w:eastAsia="Calibri"/>
          <w:b/>
          <w:lang w:eastAsia="zh-CN"/>
        </w:rPr>
      </w:pPr>
    </w:p>
    <w:p w14:paraId="5B11F14D" w14:textId="5A62F83A" w:rsidR="00701CE9" w:rsidRPr="001103C3" w:rsidRDefault="001103C3" w:rsidP="00701CE9">
      <w:pPr>
        <w:autoSpaceDN/>
        <w:jc w:val="center"/>
        <w:textAlignment w:val="auto"/>
        <w:rPr>
          <w:rFonts w:eastAsia="Calibri"/>
          <w:b/>
          <w:lang w:eastAsia="zh-CN"/>
        </w:rPr>
      </w:pPr>
      <w:r w:rsidRPr="001103C3">
        <w:rPr>
          <w:rFonts w:eastAsia="Calibri"/>
          <w:b/>
          <w:lang w:val="en-US" w:eastAsia="zh-CN"/>
        </w:rPr>
        <w:lastRenderedPageBreak/>
        <w:t>IV</w:t>
      </w:r>
      <w:r w:rsidRPr="001103C3">
        <w:rPr>
          <w:rFonts w:eastAsia="Calibri"/>
          <w:b/>
          <w:lang w:eastAsia="zh-CN"/>
        </w:rPr>
        <w:t>. Ставки збору</w:t>
      </w:r>
    </w:p>
    <w:p w14:paraId="41276497" w14:textId="5BE6124B" w:rsidR="001103C3" w:rsidRPr="001103C3" w:rsidRDefault="00E36705" w:rsidP="001103C3">
      <w:pPr>
        <w:autoSpaceDN/>
        <w:jc w:val="both"/>
        <w:textAlignment w:val="auto"/>
        <w:rPr>
          <w:rFonts w:eastAsia="Calibri"/>
          <w:lang w:eastAsia="zh-CN"/>
        </w:rPr>
      </w:pPr>
      <w:bookmarkStart w:id="5" w:name="n6400"/>
      <w:bookmarkEnd w:id="5"/>
      <w:r>
        <w:rPr>
          <w:rFonts w:eastAsia="Calibri"/>
          <w:lang w:eastAsia="zh-CN"/>
        </w:rPr>
        <w:t>4</w:t>
      </w:r>
      <w:r w:rsidR="001103C3" w:rsidRPr="001103C3">
        <w:rPr>
          <w:rFonts w:eastAsia="Calibri"/>
          <w:lang w:eastAsia="zh-CN"/>
        </w:rPr>
        <w:t xml:space="preserve">.1 </w:t>
      </w:r>
      <w:bookmarkStart w:id="6" w:name="n6401"/>
      <w:bookmarkEnd w:id="6"/>
      <w:r w:rsidR="001103C3" w:rsidRPr="001103C3">
        <w:rPr>
          <w:rFonts w:eastAsia="Calibri"/>
          <w:lang w:eastAsia="zh-CN"/>
        </w:rPr>
        <w:t xml:space="preserve">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001103C3" w:rsidRPr="001103C3">
          <w:rPr>
            <w:rFonts w:eastAsia="Calibri"/>
            <w:lang w:eastAsia="zh-CN"/>
          </w:rPr>
          <w:t>1 кв. метр</w:t>
        </w:r>
      </w:smartTag>
      <w:r w:rsidR="001103C3" w:rsidRPr="001103C3">
        <w:rPr>
          <w:rFonts w:eastAsia="Calibri"/>
          <w:lang w:eastAsia="zh-CN"/>
        </w:rPr>
        <w:t xml:space="preserve"> площі земельної ділянки, відведеної для організації та провадження такої діяльності, у розмірі </w:t>
      </w:r>
      <w:r w:rsidR="001103C3" w:rsidRPr="00EF211B">
        <w:rPr>
          <w:rFonts w:eastAsia="Calibri"/>
          <w:lang w:eastAsia="zh-CN"/>
        </w:rPr>
        <w:t>0,0</w:t>
      </w:r>
      <w:r w:rsidR="009E1DB1" w:rsidRPr="00EF211B">
        <w:rPr>
          <w:rFonts w:eastAsia="Calibri"/>
          <w:lang w:eastAsia="zh-CN"/>
        </w:rPr>
        <w:t>5</w:t>
      </w:r>
      <w:r w:rsidR="001103C3" w:rsidRPr="001103C3">
        <w:rPr>
          <w:rFonts w:eastAsia="Calibri"/>
          <w:lang w:eastAsia="zh-CN"/>
        </w:rPr>
        <w:t xml:space="preserve"> відсотка мінімальної заробітної плати, установленої законом на 1 січня податкового (звітного) року.</w:t>
      </w:r>
    </w:p>
    <w:p w14:paraId="1F4ABBAA" w14:textId="06EBFA8C" w:rsidR="001103C3" w:rsidRDefault="00E36705" w:rsidP="001103C3">
      <w:pPr>
        <w:autoSpaceDN/>
        <w:jc w:val="both"/>
        <w:textAlignment w:val="auto"/>
        <w:rPr>
          <w:rFonts w:eastAsia="Calibri"/>
          <w:shd w:val="clear" w:color="auto" w:fill="FFFFFF"/>
          <w:lang w:eastAsia="zh-CN"/>
        </w:rPr>
      </w:pPr>
      <w:r>
        <w:rPr>
          <w:rFonts w:eastAsia="Calibri"/>
          <w:shd w:val="clear" w:color="auto" w:fill="FFFFFF"/>
          <w:lang w:eastAsia="zh-CN"/>
        </w:rPr>
        <w:t>4</w:t>
      </w:r>
      <w:r w:rsidR="001103C3" w:rsidRPr="001103C3">
        <w:rPr>
          <w:rFonts w:eastAsia="Calibri"/>
          <w:shd w:val="clear" w:color="auto" w:fill="FFFFFF"/>
          <w:lang w:eastAsia="zh-CN"/>
        </w:rPr>
        <w:t xml:space="preserve">.2 При визначенні ставки </w:t>
      </w:r>
      <w:r w:rsidR="000F7564">
        <w:rPr>
          <w:rFonts w:eastAsia="Calibri"/>
          <w:shd w:val="clear" w:color="auto" w:fill="FFFFFF"/>
          <w:lang w:eastAsia="zh-CN"/>
        </w:rPr>
        <w:t>селищна</w:t>
      </w:r>
      <w:r w:rsidR="001103C3" w:rsidRPr="001103C3">
        <w:rPr>
          <w:rFonts w:eastAsia="Calibri"/>
          <w:shd w:val="clear" w:color="auto" w:fill="FFFFFF"/>
          <w:lang w:eastAsia="zh-CN"/>
        </w:rPr>
        <w:t xml:space="preserve"> рада враховує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14:paraId="1EA6BFC6" w14:textId="77777777" w:rsidR="0061732E" w:rsidRDefault="0061732E" w:rsidP="001103C3">
      <w:pPr>
        <w:autoSpaceDN/>
        <w:jc w:val="both"/>
        <w:textAlignment w:val="auto"/>
        <w:rPr>
          <w:rFonts w:eastAsia="Calibri"/>
          <w:shd w:val="clear" w:color="auto" w:fill="FFFFFF"/>
          <w:lang w:eastAsia="zh-CN"/>
        </w:rPr>
      </w:pPr>
    </w:p>
    <w:p w14:paraId="16266420" w14:textId="31F6F00F" w:rsidR="00D42F27" w:rsidRPr="00D42F27" w:rsidRDefault="00D42F27" w:rsidP="00D42F27">
      <w:pPr>
        <w:autoSpaceDN/>
        <w:jc w:val="center"/>
        <w:textAlignment w:val="auto"/>
        <w:rPr>
          <w:rFonts w:eastAsia="Calibri"/>
          <w:b/>
          <w:lang w:eastAsia="zh-CN"/>
        </w:rPr>
      </w:pPr>
      <w:r w:rsidRPr="0050526F">
        <w:rPr>
          <w:rFonts w:eastAsia="Calibri"/>
          <w:b/>
          <w:shd w:val="clear" w:color="auto" w:fill="FFFFFF"/>
          <w:lang w:val="en-US" w:eastAsia="zh-CN"/>
        </w:rPr>
        <w:t>V</w:t>
      </w:r>
      <w:r w:rsidRPr="00D42F27">
        <w:rPr>
          <w:rFonts w:eastAsia="Calibri"/>
          <w:b/>
          <w:shd w:val="clear" w:color="auto" w:fill="FFFFFF"/>
          <w:lang w:eastAsia="zh-CN"/>
        </w:rPr>
        <w:t>. Порядок обчислення та строки сплати збору</w:t>
      </w:r>
    </w:p>
    <w:p w14:paraId="59DBCFE1" w14:textId="225F5C4A" w:rsidR="00D42F27" w:rsidRPr="00D42F27" w:rsidRDefault="00E36705" w:rsidP="00D42F27">
      <w:pPr>
        <w:autoSpaceDN/>
        <w:jc w:val="both"/>
        <w:textAlignment w:val="auto"/>
        <w:rPr>
          <w:rFonts w:eastAsia="Calibri"/>
          <w:lang w:eastAsia="zh-CN"/>
        </w:rPr>
      </w:pPr>
      <w:bookmarkStart w:id="7" w:name="n6402"/>
      <w:bookmarkStart w:id="8" w:name="n6403"/>
      <w:bookmarkStart w:id="9" w:name="n6404"/>
      <w:bookmarkStart w:id="10" w:name="n6406"/>
      <w:bookmarkEnd w:id="7"/>
      <w:bookmarkEnd w:id="8"/>
      <w:bookmarkEnd w:id="9"/>
      <w:bookmarkEnd w:id="10"/>
      <w:r>
        <w:rPr>
          <w:rFonts w:eastAsia="Calibri"/>
          <w:lang w:eastAsia="zh-CN"/>
        </w:rPr>
        <w:t>5</w:t>
      </w:r>
      <w:r w:rsidR="00D42F27" w:rsidRPr="00D42F27">
        <w:rPr>
          <w:rFonts w:eastAsia="Calibri"/>
          <w:lang w:eastAsia="zh-CN"/>
        </w:rPr>
        <w:t>.1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14:paraId="60C2C3AD" w14:textId="032A11BA" w:rsidR="00D42F27" w:rsidRPr="00D42F27" w:rsidRDefault="00E36705" w:rsidP="00D42F27">
      <w:pPr>
        <w:autoSpaceDN/>
        <w:jc w:val="both"/>
        <w:textAlignment w:val="auto"/>
        <w:rPr>
          <w:rFonts w:eastAsia="Calibri"/>
          <w:lang w:eastAsia="zh-CN"/>
        </w:rPr>
      </w:pPr>
      <w:bookmarkStart w:id="11" w:name="n6407"/>
      <w:bookmarkEnd w:id="11"/>
      <w:r>
        <w:rPr>
          <w:rFonts w:eastAsia="Calibri"/>
          <w:lang w:eastAsia="zh-CN"/>
        </w:rPr>
        <w:t>5</w:t>
      </w:r>
      <w:r w:rsidR="00D42F27" w:rsidRPr="00D42F27">
        <w:rPr>
          <w:rFonts w:eastAsia="Calibri"/>
          <w:lang w:eastAsia="zh-CN"/>
        </w:rPr>
        <w:t>.2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bookmarkStart w:id="12" w:name="n6409"/>
      <w:bookmarkEnd w:id="12"/>
    </w:p>
    <w:p w14:paraId="2AD9B4FE" w14:textId="376C06F5" w:rsidR="00D42F27" w:rsidRDefault="00E36705" w:rsidP="00D42F27">
      <w:pPr>
        <w:autoSpaceDN/>
        <w:spacing w:after="200" w:line="276" w:lineRule="auto"/>
        <w:jc w:val="both"/>
        <w:textAlignment w:val="auto"/>
        <w:rPr>
          <w:rFonts w:cs="Calibri"/>
          <w:lang w:eastAsia="ar-SA"/>
        </w:rPr>
      </w:pPr>
      <w:r>
        <w:rPr>
          <w:rFonts w:cs="Calibri"/>
          <w:lang w:eastAsia="ar-SA"/>
        </w:rPr>
        <w:t>5</w:t>
      </w:r>
      <w:r w:rsidR="00D42F27" w:rsidRPr="00D42F27">
        <w:rPr>
          <w:rFonts w:cs="Calibri"/>
          <w:lang w:val="ru-RU" w:eastAsia="ar-SA"/>
        </w:rPr>
        <w:t xml:space="preserve">.3 </w:t>
      </w:r>
      <w:r w:rsidR="00D42F27" w:rsidRPr="00D42F27">
        <w:rPr>
          <w:rFonts w:cs="Calibri"/>
          <w:lang w:eastAsia="ar-SA"/>
        </w:rPr>
        <w:t>Базовий податковий (звітний) період дорівнює календарному кварталу.</w:t>
      </w:r>
    </w:p>
    <w:p w14:paraId="568E0C3C" w14:textId="2DB18D49" w:rsidR="00F57C8F" w:rsidRDefault="00F57C8F" w:rsidP="00F57C8F">
      <w:pPr>
        <w:autoSpaceDN/>
        <w:jc w:val="center"/>
        <w:textAlignment w:val="auto"/>
      </w:pPr>
      <w:r>
        <w:rPr>
          <w:b/>
          <w:lang w:val="en-US"/>
        </w:rPr>
        <w:t>VI</w:t>
      </w:r>
      <w:r w:rsidRPr="00F57C8F">
        <w:rPr>
          <w:b/>
        </w:rPr>
        <w:t>. Пільги щодо користування місцями для платного паркування</w:t>
      </w:r>
    </w:p>
    <w:p w14:paraId="45F5E41F" w14:textId="77777777" w:rsidR="00A747FA" w:rsidRPr="00A250B0" w:rsidRDefault="00A747FA" w:rsidP="00F57C8F">
      <w:pPr>
        <w:autoSpaceDN/>
        <w:jc w:val="both"/>
        <w:textAlignment w:val="auto"/>
      </w:pPr>
      <w:r w:rsidRPr="00A747FA">
        <w:t>6</w:t>
      </w:r>
      <w:r w:rsidR="00F57C8F">
        <w:t xml:space="preserve">.1. На зонах платного паркування 5% місць паркування виділяється для пільгового розміщення автотранспортних засобів (але не менше одного місця), які позначаються при нанесенні дорожньої розмітки або іншими інформаційними покажчиками. </w:t>
      </w:r>
    </w:p>
    <w:p w14:paraId="4BDF0D76" w14:textId="033B4956" w:rsidR="00F57C8F" w:rsidRDefault="00A747FA" w:rsidP="00813D0C">
      <w:pPr>
        <w:autoSpaceDN/>
        <w:textAlignment w:val="auto"/>
        <w:rPr>
          <w:color w:val="000000"/>
          <w:shd w:val="clear" w:color="auto" w:fill="FFFFFF"/>
        </w:rPr>
      </w:pPr>
      <w:r w:rsidRPr="00A250B0">
        <w:t>6</w:t>
      </w:r>
      <w:r w:rsidR="00813D0C">
        <w:t>.2.</w:t>
      </w:r>
      <w:r w:rsidR="00813D0C" w:rsidRPr="00813D0C">
        <w:rPr>
          <w:color w:val="000000"/>
          <w:shd w:val="clear" w:color="auto" w:fill="FFFFFF"/>
        </w:rPr>
        <w:t xml:space="preserve">Від сплати </w:t>
      </w:r>
      <w:proofErr w:type="spellStart"/>
      <w:r w:rsidR="00813D0C" w:rsidRPr="00813D0C">
        <w:rPr>
          <w:color w:val="000000"/>
          <w:shd w:val="clear" w:color="auto" w:fill="FFFFFF"/>
        </w:rPr>
        <w:t>паркувального</w:t>
      </w:r>
      <w:proofErr w:type="spellEnd"/>
      <w:r w:rsidR="00813D0C" w:rsidRPr="00813D0C">
        <w:rPr>
          <w:color w:val="000000"/>
          <w:shd w:val="clear" w:color="auto" w:fill="FFFFFF"/>
        </w:rPr>
        <w:t xml:space="preserve"> збору звільняються:</w:t>
      </w:r>
      <w:r w:rsidR="00813D0C" w:rsidRPr="00813D0C">
        <w:rPr>
          <w:color w:val="000000"/>
        </w:rPr>
        <w:br/>
      </w:r>
      <w:r w:rsidR="00813D0C">
        <w:rPr>
          <w:color w:val="000000"/>
          <w:shd w:val="clear" w:color="auto" w:fill="FFFFFF"/>
        </w:rPr>
        <w:t>6.2.1</w:t>
      </w:r>
      <w:r w:rsidR="00813D0C" w:rsidRPr="00813D0C">
        <w:rPr>
          <w:color w:val="000000"/>
          <w:shd w:val="clear" w:color="auto" w:fill="FFFFFF"/>
        </w:rPr>
        <w:t>власники спеціальних транспортних засобів;</w:t>
      </w:r>
      <w:r w:rsidR="00813D0C" w:rsidRPr="00813D0C">
        <w:rPr>
          <w:color w:val="000000"/>
        </w:rPr>
        <w:br/>
      </w:r>
      <w:r w:rsidR="00813D0C">
        <w:rPr>
          <w:color w:val="000000"/>
          <w:shd w:val="clear" w:color="auto" w:fill="FFFFFF"/>
        </w:rPr>
        <w:t>6.2</w:t>
      </w:r>
      <w:r w:rsidR="00813D0C" w:rsidRPr="00813D0C">
        <w:rPr>
          <w:color w:val="000000"/>
          <w:shd w:val="clear" w:color="auto" w:fill="FFFFFF"/>
        </w:rPr>
        <w:t>.2 працівники органів державної виконавчої влади та місцевого самоврядування, які користуються службовими автомобілями;</w:t>
      </w:r>
      <w:r w:rsidR="00813D0C" w:rsidRPr="00813D0C">
        <w:rPr>
          <w:color w:val="000000"/>
        </w:rPr>
        <w:br/>
      </w:r>
      <w:r w:rsidR="00813D0C">
        <w:rPr>
          <w:color w:val="000000"/>
          <w:shd w:val="clear" w:color="auto" w:fill="FFFFFF"/>
        </w:rPr>
        <w:t>6.2</w:t>
      </w:r>
      <w:r w:rsidR="00813D0C" w:rsidRPr="00813D0C">
        <w:rPr>
          <w:color w:val="000000"/>
          <w:shd w:val="clear" w:color="auto" w:fill="FFFFFF"/>
        </w:rPr>
        <w:t>.3 учасники бойових дій, інваліди 1 та 2 груп, автомобілі яких</w:t>
      </w:r>
      <w:r w:rsidR="00F40809">
        <w:rPr>
          <w:color w:val="000000"/>
          <w:shd w:val="clear" w:color="auto" w:fill="FFFFFF"/>
        </w:rPr>
        <w:t xml:space="preserve"> </w:t>
      </w:r>
      <w:r w:rsidR="00813D0C" w:rsidRPr="00813D0C">
        <w:rPr>
          <w:color w:val="000000"/>
          <w:shd w:val="clear" w:color="auto" w:fill="FFFFFF"/>
        </w:rPr>
        <w:t>обладнані ручним керуванням.</w:t>
      </w:r>
    </w:p>
    <w:p w14:paraId="500C1AD7" w14:textId="77777777" w:rsidR="0059243F" w:rsidRPr="00D42F27" w:rsidRDefault="0059243F" w:rsidP="00813D0C">
      <w:pPr>
        <w:autoSpaceDN/>
        <w:textAlignment w:val="auto"/>
        <w:rPr>
          <w:rFonts w:cs="Calibri"/>
          <w:lang w:eastAsia="ar-SA"/>
        </w:rPr>
      </w:pPr>
    </w:p>
    <w:p w14:paraId="011ACB81" w14:textId="5BEAD403" w:rsidR="0059243F" w:rsidRPr="0059243F" w:rsidRDefault="0059243F" w:rsidP="00D36D7B">
      <w:pPr>
        <w:autoSpaceDN/>
        <w:jc w:val="center"/>
        <w:textAlignment w:val="auto"/>
        <w:rPr>
          <w:b/>
        </w:rPr>
      </w:pPr>
      <w:r w:rsidRPr="0059243F">
        <w:rPr>
          <w:b/>
          <w:lang w:val="en-US"/>
        </w:rPr>
        <w:t>VII</w:t>
      </w:r>
      <w:r w:rsidRPr="0059243F">
        <w:rPr>
          <w:b/>
        </w:rPr>
        <w:t>. Повноваження суб’єктів паркування</w:t>
      </w:r>
    </w:p>
    <w:p w14:paraId="5AD4671B" w14:textId="160FA5F7" w:rsidR="0059243F" w:rsidRPr="007072C3" w:rsidRDefault="007072C3" w:rsidP="0059243F">
      <w:pPr>
        <w:autoSpaceDN/>
        <w:jc w:val="both"/>
        <w:textAlignment w:val="auto"/>
        <w:rPr>
          <w:lang w:val="ru-RU"/>
        </w:rPr>
      </w:pPr>
      <w:r>
        <w:t xml:space="preserve"> 7</w:t>
      </w:r>
      <w:r w:rsidR="0059243F">
        <w:t>.1. Оператор зобов’язаний:</w:t>
      </w:r>
    </w:p>
    <w:p w14:paraId="6F443D60" w14:textId="77777777" w:rsidR="0059243F" w:rsidRPr="00A250B0" w:rsidRDefault="0059243F" w:rsidP="0059243F">
      <w:pPr>
        <w:autoSpaceDN/>
        <w:jc w:val="both"/>
        <w:textAlignment w:val="auto"/>
        <w:rPr>
          <w:lang w:val="ru-RU"/>
        </w:rPr>
      </w:pPr>
      <w:r>
        <w:t xml:space="preserve"> - надають послуги з паркування автомобілів;</w:t>
      </w:r>
    </w:p>
    <w:p w14:paraId="42F3283A" w14:textId="77777777" w:rsidR="0059243F" w:rsidRPr="00A250B0" w:rsidRDefault="0059243F" w:rsidP="0059243F">
      <w:pPr>
        <w:autoSpaceDN/>
        <w:jc w:val="both"/>
        <w:textAlignment w:val="auto"/>
        <w:rPr>
          <w:lang w:val="ru-RU"/>
        </w:rPr>
      </w:pPr>
      <w:r>
        <w:t xml:space="preserve"> - забезпечують своєчасну сплату податків та інших відрахувань згідно з чинним законодавством та цим Положенням;</w:t>
      </w:r>
    </w:p>
    <w:p w14:paraId="0FF47D36" w14:textId="77777777" w:rsidR="0059243F" w:rsidRPr="00A250B0" w:rsidRDefault="0059243F" w:rsidP="0059243F">
      <w:pPr>
        <w:autoSpaceDN/>
        <w:jc w:val="both"/>
        <w:textAlignment w:val="auto"/>
        <w:rPr>
          <w:lang w:val="ru-RU"/>
        </w:rPr>
      </w:pPr>
      <w:r>
        <w:t xml:space="preserve"> - обладнують місця для платного паркування;</w:t>
      </w:r>
    </w:p>
    <w:p w14:paraId="52022E43" w14:textId="77777777" w:rsidR="0059243F" w:rsidRPr="00A250B0" w:rsidRDefault="0059243F" w:rsidP="0059243F">
      <w:pPr>
        <w:autoSpaceDN/>
        <w:jc w:val="both"/>
        <w:textAlignment w:val="auto"/>
        <w:rPr>
          <w:lang w:val="ru-RU"/>
        </w:rPr>
      </w:pPr>
      <w:r>
        <w:t xml:space="preserve"> - здійснюють за власні кошти впровадження, експлуатацію та належне утримання технічних засобів на місцях паркування;</w:t>
      </w:r>
    </w:p>
    <w:p w14:paraId="29395046" w14:textId="77777777" w:rsidR="0059243F" w:rsidRPr="00A250B0" w:rsidRDefault="0059243F" w:rsidP="0059243F">
      <w:pPr>
        <w:autoSpaceDN/>
        <w:jc w:val="both"/>
        <w:textAlignment w:val="auto"/>
        <w:rPr>
          <w:lang w:val="ru-RU"/>
        </w:rPr>
      </w:pPr>
      <w:r>
        <w:t xml:space="preserve"> - дотримуються вимог чинного законодавства, умов договорів з робочим органом та контролюють їх виконання водіями;</w:t>
      </w:r>
    </w:p>
    <w:p w14:paraId="44E81221" w14:textId="27703423" w:rsidR="0059243F" w:rsidRPr="0059243F" w:rsidRDefault="0059243F" w:rsidP="0059243F">
      <w:pPr>
        <w:autoSpaceDN/>
        <w:jc w:val="both"/>
        <w:textAlignment w:val="auto"/>
        <w:rPr>
          <w:lang w:val="ru-RU"/>
        </w:rPr>
      </w:pPr>
      <w:r>
        <w:t xml:space="preserve"> - повідомляють уповноважений орган Національної поліції України в м. Косові про наявність порушень та необхідність реагування з їх боку;</w:t>
      </w:r>
    </w:p>
    <w:p w14:paraId="168CFC55" w14:textId="77777777" w:rsidR="0059243F" w:rsidRDefault="0059243F" w:rsidP="0059243F">
      <w:pPr>
        <w:autoSpaceDN/>
        <w:jc w:val="both"/>
        <w:textAlignment w:val="auto"/>
      </w:pPr>
      <w:r>
        <w:t xml:space="preserve"> - забезпечують своїх робітників спецодягом, нагрудними знаками та посвідченнями встановленого зразка;</w:t>
      </w:r>
    </w:p>
    <w:p w14:paraId="24AB43C0" w14:textId="77777777" w:rsidR="0059243F" w:rsidRDefault="0059243F" w:rsidP="0059243F">
      <w:pPr>
        <w:autoSpaceDN/>
        <w:jc w:val="both"/>
        <w:textAlignment w:val="auto"/>
      </w:pPr>
      <w:r>
        <w:t xml:space="preserve"> - організовують в’їзд, виїзд і паркування транспортних засобів відповідно до Правил дорожнього руху, не створюючи завад рухомому транспорту, не завдаючи пошкоджень дорожньому покриттю;</w:t>
      </w:r>
    </w:p>
    <w:p w14:paraId="22262C6B" w14:textId="56EF105B" w:rsidR="0059243F" w:rsidRDefault="0059243F" w:rsidP="0059243F">
      <w:pPr>
        <w:autoSpaceDN/>
        <w:jc w:val="both"/>
        <w:textAlignment w:val="auto"/>
      </w:pPr>
      <w:r>
        <w:t xml:space="preserve"> </w:t>
      </w:r>
      <w:r w:rsidR="007072C3">
        <w:t>7</w:t>
      </w:r>
      <w:r>
        <w:t xml:space="preserve">.2. Оператор не несе відповідальності за збереження транспортних засобів, розміщених на майданчиках для паркування. </w:t>
      </w:r>
    </w:p>
    <w:p w14:paraId="0B377C63" w14:textId="1599C41F" w:rsidR="0059243F" w:rsidRDefault="007072C3" w:rsidP="0059243F">
      <w:pPr>
        <w:autoSpaceDN/>
        <w:jc w:val="both"/>
        <w:textAlignment w:val="auto"/>
      </w:pPr>
      <w:r>
        <w:t>7</w:t>
      </w:r>
      <w:r w:rsidR="0059243F">
        <w:t>.3. Уповноважений орган:</w:t>
      </w:r>
    </w:p>
    <w:p w14:paraId="53742304" w14:textId="77777777" w:rsidR="0059243F" w:rsidRDefault="0059243F" w:rsidP="0059243F">
      <w:pPr>
        <w:autoSpaceDN/>
        <w:jc w:val="both"/>
        <w:textAlignment w:val="auto"/>
      </w:pPr>
      <w:r>
        <w:lastRenderedPageBreak/>
        <w:t xml:space="preserve"> - погоджує схеми місць паркування транспортних засобів із зазначенням меж їх розташування на проїжджій частині автодороги;</w:t>
      </w:r>
    </w:p>
    <w:p w14:paraId="0FC3AD8F" w14:textId="77777777" w:rsidR="0059243F" w:rsidRDefault="0059243F" w:rsidP="0059243F">
      <w:pPr>
        <w:autoSpaceDN/>
        <w:jc w:val="both"/>
        <w:textAlignment w:val="auto"/>
      </w:pPr>
      <w:r>
        <w:t xml:space="preserve"> - контролює в межах своєї компетенції виконання цього Положення, Правил дорожнього руху;</w:t>
      </w:r>
    </w:p>
    <w:p w14:paraId="75F73F11" w14:textId="77777777" w:rsidR="0059243F" w:rsidRDefault="0059243F" w:rsidP="0059243F">
      <w:pPr>
        <w:autoSpaceDN/>
        <w:jc w:val="both"/>
        <w:textAlignment w:val="auto"/>
      </w:pPr>
      <w:r>
        <w:t xml:space="preserve"> - накладає адміністративні стягнення за порушення вимог чинного законодавства у межах своїх повноважень та відповідно до нього;</w:t>
      </w:r>
    </w:p>
    <w:p w14:paraId="654FAEE3" w14:textId="77777777" w:rsidR="0059243F" w:rsidRDefault="0059243F" w:rsidP="0059243F">
      <w:pPr>
        <w:autoSpaceDN/>
        <w:jc w:val="both"/>
        <w:textAlignment w:val="auto"/>
      </w:pPr>
      <w:r>
        <w:t xml:space="preserve"> - проводить конкурси з визначення операторів для влаштування та обслуговування майданчиків для паркування транспортних засобів;</w:t>
      </w:r>
    </w:p>
    <w:p w14:paraId="23494CCB" w14:textId="1D255D7E" w:rsidR="0059243F" w:rsidRDefault="0059243F" w:rsidP="0059243F">
      <w:pPr>
        <w:autoSpaceDN/>
        <w:jc w:val="both"/>
        <w:textAlignment w:val="auto"/>
      </w:pPr>
      <w:r>
        <w:t xml:space="preserve"> - укладає з операторами договори про організацію та провадження діяльності із забезпечення паркування транспортних засобів на майданчиках для платного паркування.</w:t>
      </w:r>
    </w:p>
    <w:p w14:paraId="0811FFFA" w14:textId="1D2F640F" w:rsidR="0059243F" w:rsidRDefault="0059243F" w:rsidP="0059243F">
      <w:pPr>
        <w:autoSpaceDN/>
        <w:jc w:val="both"/>
        <w:textAlignment w:val="auto"/>
      </w:pPr>
    </w:p>
    <w:p w14:paraId="60F9D4BC" w14:textId="70191D81" w:rsidR="001103C3" w:rsidRPr="009721B3" w:rsidRDefault="001103C3" w:rsidP="009721B3">
      <w:pPr>
        <w:autoSpaceDN/>
        <w:jc w:val="both"/>
        <w:textAlignment w:val="auto"/>
        <w:rPr>
          <w:b/>
          <w:lang w:eastAsia="uk-UA"/>
        </w:rPr>
      </w:pPr>
    </w:p>
    <w:p w14:paraId="1E135D7E" w14:textId="77777777" w:rsidR="009721B3" w:rsidRPr="00991986" w:rsidRDefault="009721B3" w:rsidP="00991986">
      <w:pPr>
        <w:autoSpaceDN/>
        <w:spacing w:after="200"/>
        <w:jc w:val="both"/>
        <w:textAlignment w:val="auto"/>
        <w:rPr>
          <w:rFonts w:cs="Calibri"/>
          <w:lang w:eastAsia="ar-SA"/>
        </w:rPr>
      </w:pPr>
    </w:p>
    <w:p w14:paraId="73B8A353" w14:textId="77777777" w:rsidR="0001254F" w:rsidRDefault="0001254F" w:rsidP="00B9654D">
      <w:pPr>
        <w:tabs>
          <w:tab w:val="left" w:pos="7365"/>
        </w:tabs>
        <w:jc w:val="both"/>
        <w:rPr>
          <w:rFonts w:eastAsia="Calibri"/>
          <w:b/>
          <w:lang w:eastAsia="en-US"/>
        </w:rPr>
      </w:pPr>
    </w:p>
    <w:p w14:paraId="48C74B98" w14:textId="075958CC"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4F0554">
        <w:rPr>
          <w:rFonts w:eastAsia="Calibri"/>
          <w:b/>
          <w:lang w:eastAsia="en-US"/>
        </w:rPr>
        <w:t>КОЛОТИЛО</w:t>
      </w:r>
    </w:p>
    <w:p w14:paraId="0E27951E" w14:textId="77777777" w:rsidR="004F0554" w:rsidRDefault="004F0554" w:rsidP="003059EC">
      <w:pPr>
        <w:tabs>
          <w:tab w:val="left" w:pos="7365"/>
        </w:tabs>
        <w:jc w:val="both"/>
        <w:rPr>
          <w:rFonts w:eastAsia="Calibri"/>
          <w:b/>
          <w:lang w:eastAsia="en-US"/>
        </w:rPr>
      </w:pPr>
    </w:p>
    <w:p w14:paraId="1F904E35" w14:textId="77777777" w:rsidR="004F0554" w:rsidRDefault="004F0554" w:rsidP="003059EC">
      <w:pPr>
        <w:tabs>
          <w:tab w:val="left" w:pos="7365"/>
        </w:tabs>
        <w:jc w:val="both"/>
        <w:rPr>
          <w:rFonts w:eastAsia="Calibri"/>
          <w:b/>
          <w:lang w:eastAsia="en-US"/>
        </w:rPr>
      </w:pPr>
    </w:p>
    <w:p w14:paraId="5A905AE3" w14:textId="77777777" w:rsidR="006E22C7" w:rsidRDefault="003059EC" w:rsidP="003059EC">
      <w:pPr>
        <w:tabs>
          <w:tab w:val="left" w:pos="7365"/>
        </w:tabs>
        <w:jc w:val="right"/>
        <w:rPr>
          <w:rFonts w:eastAsia="Calibri"/>
          <w:b/>
          <w:lang w:eastAsia="en-US"/>
        </w:rPr>
      </w:pPr>
      <w:r>
        <w:rPr>
          <w:rFonts w:eastAsia="Calibri"/>
          <w:b/>
          <w:lang w:eastAsia="en-US"/>
        </w:rPr>
        <w:t xml:space="preserve">                                                                      </w:t>
      </w:r>
    </w:p>
    <w:p w14:paraId="455FE08C" w14:textId="77777777" w:rsidR="006E22C7" w:rsidRDefault="006E22C7" w:rsidP="003059EC">
      <w:pPr>
        <w:tabs>
          <w:tab w:val="left" w:pos="7365"/>
        </w:tabs>
        <w:jc w:val="right"/>
        <w:rPr>
          <w:rFonts w:eastAsia="Calibri"/>
          <w:b/>
          <w:lang w:eastAsia="en-US"/>
        </w:rPr>
      </w:pPr>
    </w:p>
    <w:p w14:paraId="0A36476F" w14:textId="77777777" w:rsidR="006E22C7" w:rsidRDefault="006E22C7" w:rsidP="003059EC">
      <w:pPr>
        <w:tabs>
          <w:tab w:val="left" w:pos="7365"/>
        </w:tabs>
        <w:jc w:val="right"/>
        <w:rPr>
          <w:rFonts w:eastAsia="Calibri"/>
          <w:b/>
          <w:lang w:eastAsia="en-US"/>
        </w:rPr>
      </w:pPr>
    </w:p>
    <w:p w14:paraId="5F5F285E" w14:textId="77777777" w:rsidR="006E22C7" w:rsidRDefault="006E22C7" w:rsidP="003059EC">
      <w:pPr>
        <w:tabs>
          <w:tab w:val="left" w:pos="7365"/>
        </w:tabs>
        <w:jc w:val="right"/>
        <w:rPr>
          <w:rFonts w:eastAsia="Calibri"/>
          <w:b/>
          <w:lang w:eastAsia="en-US"/>
        </w:rPr>
      </w:pPr>
    </w:p>
    <w:p w14:paraId="609C7D15" w14:textId="77777777" w:rsidR="006E22C7" w:rsidRDefault="006E22C7" w:rsidP="003059EC">
      <w:pPr>
        <w:tabs>
          <w:tab w:val="left" w:pos="7365"/>
        </w:tabs>
        <w:jc w:val="right"/>
        <w:rPr>
          <w:rFonts w:eastAsia="Calibri"/>
          <w:b/>
          <w:lang w:eastAsia="en-US"/>
        </w:rPr>
      </w:pPr>
    </w:p>
    <w:p w14:paraId="6E776DC9" w14:textId="77777777" w:rsidR="006E22C7" w:rsidRDefault="006E22C7" w:rsidP="003059EC">
      <w:pPr>
        <w:tabs>
          <w:tab w:val="left" w:pos="7365"/>
        </w:tabs>
        <w:jc w:val="right"/>
        <w:rPr>
          <w:rFonts w:eastAsia="Calibri"/>
          <w:b/>
          <w:lang w:eastAsia="en-US"/>
        </w:rPr>
      </w:pPr>
    </w:p>
    <w:p w14:paraId="76BBAC15" w14:textId="77777777" w:rsidR="006E22C7" w:rsidRDefault="006E22C7" w:rsidP="003059EC">
      <w:pPr>
        <w:tabs>
          <w:tab w:val="left" w:pos="7365"/>
        </w:tabs>
        <w:jc w:val="right"/>
        <w:rPr>
          <w:rFonts w:eastAsia="Calibri"/>
          <w:b/>
          <w:lang w:eastAsia="en-US"/>
        </w:rPr>
      </w:pPr>
    </w:p>
    <w:p w14:paraId="18C58968" w14:textId="77777777" w:rsidR="006E22C7" w:rsidRDefault="006E22C7" w:rsidP="003059EC">
      <w:pPr>
        <w:tabs>
          <w:tab w:val="left" w:pos="7365"/>
        </w:tabs>
        <w:jc w:val="right"/>
        <w:rPr>
          <w:rFonts w:eastAsia="Calibri"/>
          <w:b/>
          <w:lang w:eastAsia="en-US"/>
        </w:rPr>
      </w:pPr>
    </w:p>
    <w:p w14:paraId="6D352449" w14:textId="77777777" w:rsidR="006E22C7" w:rsidRDefault="006E22C7" w:rsidP="003059EC">
      <w:pPr>
        <w:tabs>
          <w:tab w:val="left" w:pos="7365"/>
        </w:tabs>
        <w:jc w:val="right"/>
        <w:rPr>
          <w:rFonts w:eastAsia="Calibri"/>
          <w:b/>
          <w:lang w:eastAsia="en-US"/>
        </w:rPr>
      </w:pPr>
    </w:p>
    <w:p w14:paraId="2ABDE5A1" w14:textId="77777777" w:rsidR="006E22C7" w:rsidRDefault="006E22C7" w:rsidP="003059EC">
      <w:pPr>
        <w:tabs>
          <w:tab w:val="left" w:pos="7365"/>
        </w:tabs>
        <w:jc w:val="right"/>
        <w:rPr>
          <w:rFonts w:eastAsia="Calibri"/>
          <w:b/>
          <w:lang w:eastAsia="en-US"/>
        </w:rPr>
      </w:pPr>
    </w:p>
    <w:p w14:paraId="521F148C" w14:textId="77777777" w:rsidR="006E22C7" w:rsidRDefault="006E22C7" w:rsidP="003059EC">
      <w:pPr>
        <w:tabs>
          <w:tab w:val="left" w:pos="7365"/>
        </w:tabs>
        <w:jc w:val="right"/>
        <w:rPr>
          <w:rFonts w:eastAsia="Calibri"/>
          <w:b/>
          <w:lang w:eastAsia="en-US"/>
        </w:rPr>
      </w:pPr>
    </w:p>
    <w:p w14:paraId="0D642E82" w14:textId="77777777" w:rsidR="006E22C7" w:rsidRDefault="006E22C7" w:rsidP="003059EC">
      <w:pPr>
        <w:tabs>
          <w:tab w:val="left" w:pos="7365"/>
        </w:tabs>
        <w:jc w:val="right"/>
        <w:rPr>
          <w:rFonts w:eastAsia="Calibri"/>
          <w:b/>
          <w:lang w:eastAsia="en-US"/>
        </w:rPr>
      </w:pPr>
    </w:p>
    <w:p w14:paraId="5758D710" w14:textId="77777777" w:rsidR="006E22C7" w:rsidRDefault="006E22C7" w:rsidP="003059EC">
      <w:pPr>
        <w:tabs>
          <w:tab w:val="left" w:pos="7365"/>
        </w:tabs>
        <w:jc w:val="right"/>
        <w:rPr>
          <w:rFonts w:eastAsia="Calibri"/>
          <w:b/>
          <w:lang w:eastAsia="en-US"/>
        </w:rPr>
      </w:pPr>
    </w:p>
    <w:p w14:paraId="063F769B" w14:textId="77777777" w:rsidR="006E22C7" w:rsidRDefault="006E22C7" w:rsidP="003059EC">
      <w:pPr>
        <w:tabs>
          <w:tab w:val="left" w:pos="7365"/>
        </w:tabs>
        <w:jc w:val="right"/>
        <w:rPr>
          <w:rFonts w:eastAsia="Calibri"/>
          <w:b/>
          <w:lang w:eastAsia="en-US"/>
        </w:rPr>
      </w:pPr>
    </w:p>
    <w:p w14:paraId="4BB5BA1A" w14:textId="77777777" w:rsidR="006E22C7" w:rsidRDefault="006E22C7" w:rsidP="003059EC">
      <w:pPr>
        <w:tabs>
          <w:tab w:val="left" w:pos="7365"/>
        </w:tabs>
        <w:jc w:val="right"/>
        <w:rPr>
          <w:rFonts w:eastAsia="Calibri"/>
          <w:b/>
          <w:lang w:eastAsia="en-US"/>
        </w:rPr>
      </w:pPr>
    </w:p>
    <w:p w14:paraId="15B14E37" w14:textId="77777777" w:rsidR="006E22C7" w:rsidRDefault="006E22C7" w:rsidP="003059EC">
      <w:pPr>
        <w:tabs>
          <w:tab w:val="left" w:pos="7365"/>
        </w:tabs>
        <w:jc w:val="right"/>
        <w:rPr>
          <w:rFonts w:eastAsia="Calibri"/>
          <w:b/>
          <w:lang w:eastAsia="en-US"/>
        </w:rPr>
      </w:pPr>
    </w:p>
    <w:p w14:paraId="4E12547E" w14:textId="77777777" w:rsidR="006E22C7" w:rsidRDefault="006E22C7" w:rsidP="003059EC">
      <w:pPr>
        <w:tabs>
          <w:tab w:val="left" w:pos="7365"/>
        </w:tabs>
        <w:jc w:val="right"/>
        <w:rPr>
          <w:rFonts w:eastAsia="Calibri"/>
          <w:b/>
          <w:lang w:eastAsia="en-US"/>
        </w:rPr>
      </w:pPr>
    </w:p>
    <w:p w14:paraId="30404EAD" w14:textId="77777777" w:rsidR="006E22C7" w:rsidRDefault="006E22C7" w:rsidP="003059EC">
      <w:pPr>
        <w:tabs>
          <w:tab w:val="left" w:pos="7365"/>
        </w:tabs>
        <w:jc w:val="right"/>
        <w:rPr>
          <w:rFonts w:eastAsia="Calibri"/>
          <w:b/>
          <w:lang w:eastAsia="en-US"/>
        </w:rPr>
      </w:pPr>
    </w:p>
    <w:p w14:paraId="2E1701B7" w14:textId="77777777" w:rsidR="006E22C7" w:rsidRDefault="006E22C7" w:rsidP="003059EC">
      <w:pPr>
        <w:tabs>
          <w:tab w:val="left" w:pos="7365"/>
        </w:tabs>
        <w:jc w:val="right"/>
        <w:rPr>
          <w:rFonts w:eastAsia="Calibri"/>
          <w:b/>
          <w:lang w:eastAsia="en-US"/>
        </w:rPr>
      </w:pPr>
    </w:p>
    <w:p w14:paraId="43A98C2B" w14:textId="77777777" w:rsidR="006E22C7" w:rsidRDefault="006E22C7" w:rsidP="003059EC">
      <w:pPr>
        <w:tabs>
          <w:tab w:val="left" w:pos="7365"/>
        </w:tabs>
        <w:jc w:val="right"/>
        <w:rPr>
          <w:rFonts w:eastAsia="Calibri"/>
          <w:b/>
          <w:lang w:eastAsia="en-US"/>
        </w:rPr>
      </w:pPr>
    </w:p>
    <w:p w14:paraId="5A731A6C" w14:textId="77777777" w:rsidR="006E22C7" w:rsidRDefault="006E22C7" w:rsidP="003059EC">
      <w:pPr>
        <w:tabs>
          <w:tab w:val="left" w:pos="7365"/>
        </w:tabs>
        <w:jc w:val="right"/>
        <w:rPr>
          <w:rFonts w:eastAsia="Calibri"/>
          <w:b/>
          <w:lang w:eastAsia="en-US"/>
        </w:rPr>
      </w:pPr>
    </w:p>
    <w:p w14:paraId="0CC9820C" w14:textId="77777777" w:rsidR="006E22C7" w:rsidRDefault="006E22C7" w:rsidP="003059EC">
      <w:pPr>
        <w:tabs>
          <w:tab w:val="left" w:pos="7365"/>
        </w:tabs>
        <w:jc w:val="right"/>
        <w:rPr>
          <w:rFonts w:eastAsia="Calibri"/>
          <w:b/>
          <w:lang w:eastAsia="en-US"/>
        </w:rPr>
      </w:pPr>
    </w:p>
    <w:p w14:paraId="298EAD8C" w14:textId="77777777" w:rsidR="006E22C7" w:rsidRDefault="006E22C7" w:rsidP="003059EC">
      <w:pPr>
        <w:tabs>
          <w:tab w:val="left" w:pos="7365"/>
        </w:tabs>
        <w:jc w:val="right"/>
        <w:rPr>
          <w:rFonts w:eastAsia="Calibri"/>
          <w:b/>
          <w:lang w:eastAsia="en-US"/>
        </w:rPr>
      </w:pPr>
    </w:p>
    <w:p w14:paraId="61A4AD9F" w14:textId="77777777" w:rsidR="006E22C7" w:rsidRDefault="006E22C7" w:rsidP="003059EC">
      <w:pPr>
        <w:tabs>
          <w:tab w:val="left" w:pos="7365"/>
        </w:tabs>
        <w:jc w:val="right"/>
        <w:rPr>
          <w:rFonts w:eastAsia="Calibri"/>
          <w:b/>
          <w:lang w:eastAsia="en-US"/>
        </w:rPr>
      </w:pPr>
    </w:p>
    <w:p w14:paraId="05A59DD5" w14:textId="77777777" w:rsidR="006E22C7" w:rsidRDefault="006E22C7" w:rsidP="003059EC">
      <w:pPr>
        <w:tabs>
          <w:tab w:val="left" w:pos="7365"/>
        </w:tabs>
        <w:jc w:val="right"/>
        <w:rPr>
          <w:rFonts w:eastAsia="Calibri"/>
          <w:b/>
          <w:lang w:eastAsia="en-US"/>
        </w:rPr>
      </w:pPr>
    </w:p>
    <w:p w14:paraId="3DA4AB87" w14:textId="77777777" w:rsidR="006E22C7" w:rsidRDefault="006E22C7" w:rsidP="003059EC">
      <w:pPr>
        <w:tabs>
          <w:tab w:val="left" w:pos="7365"/>
        </w:tabs>
        <w:jc w:val="right"/>
        <w:rPr>
          <w:rFonts w:eastAsia="Calibri"/>
          <w:b/>
          <w:lang w:eastAsia="en-US"/>
        </w:rPr>
      </w:pPr>
    </w:p>
    <w:p w14:paraId="715527E4" w14:textId="77777777" w:rsidR="006E22C7" w:rsidRDefault="006E22C7" w:rsidP="003059EC">
      <w:pPr>
        <w:tabs>
          <w:tab w:val="left" w:pos="7365"/>
        </w:tabs>
        <w:jc w:val="right"/>
        <w:rPr>
          <w:rFonts w:eastAsia="Calibri"/>
          <w:b/>
          <w:lang w:eastAsia="en-US"/>
        </w:rPr>
      </w:pPr>
    </w:p>
    <w:p w14:paraId="6AE84B77" w14:textId="77777777" w:rsidR="006E22C7" w:rsidRDefault="006E22C7" w:rsidP="003059EC">
      <w:pPr>
        <w:tabs>
          <w:tab w:val="left" w:pos="7365"/>
        </w:tabs>
        <w:jc w:val="right"/>
        <w:rPr>
          <w:rFonts w:eastAsia="Calibri"/>
          <w:b/>
          <w:lang w:eastAsia="en-US"/>
        </w:rPr>
      </w:pPr>
    </w:p>
    <w:p w14:paraId="6CA3F4F6" w14:textId="77777777" w:rsidR="006E22C7" w:rsidRDefault="006E22C7" w:rsidP="003059EC">
      <w:pPr>
        <w:tabs>
          <w:tab w:val="left" w:pos="7365"/>
        </w:tabs>
        <w:jc w:val="right"/>
        <w:rPr>
          <w:rFonts w:eastAsia="Calibri"/>
          <w:b/>
          <w:lang w:eastAsia="en-US"/>
        </w:rPr>
      </w:pPr>
    </w:p>
    <w:p w14:paraId="68F96E63" w14:textId="77777777" w:rsidR="006E22C7" w:rsidRDefault="006E22C7" w:rsidP="003059EC">
      <w:pPr>
        <w:tabs>
          <w:tab w:val="left" w:pos="7365"/>
        </w:tabs>
        <w:jc w:val="right"/>
        <w:rPr>
          <w:rFonts w:eastAsia="Calibri"/>
          <w:b/>
          <w:lang w:eastAsia="en-US"/>
        </w:rPr>
      </w:pPr>
    </w:p>
    <w:p w14:paraId="440CB0E5" w14:textId="77777777" w:rsidR="006E22C7" w:rsidRDefault="006E22C7" w:rsidP="003059EC">
      <w:pPr>
        <w:tabs>
          <w:tab w:val="left" w:pos="7365"/>
        </w:tabs>
        <w:jc w:val="right"/>
        <w:rPr>
          <w:rFonts w:eastAsia="Calibri"/>
          <w:b/>
          <w:lang w:eastAsia="en-US"/>
        </w:rPr>
      </w:pPr>
    </w:p>
    <w:p w14:paraId="35EB0E5E" w14:textId="77777777" w:rsidR="006E22C7" w:rsidRDefault="006E22C7" w:rsidP="003059EC">
      <w:pPr>
        <w:tabs>
          <w:tab w:val="left" w:pos="7365"/>
        </w:tabs>
        <w:jc w:val="right"/>
        <w:rPr>
          <w:rFonts w:eastAsia="Calibri"/>
          <w:b/>
          <w:lang w:eastAsia="en-US"/>
        </w:rPr>
      </w:pPr>
    </w:p>
    <w:p w14:paraId="0280E289" w14:textId="77777777" w:rsidR="00776157" w:rsidRDefault="00776157" w:rsidP="006164E1">
      <w:pPr>
        <w:tabs>
          <w:tab w:val="left" w:pos="7365"/>
        </w:tabs>
        <w:ind w:left="5670"/>
        <w:rPr>
          <w:rFonts w:eastAsia="Calibri"/>
          <w:b/>
          <w:sz w:val="20"/>
          <w:szCs w:val="20"/>
          <w:lang w:eastAsia="en-US"/>
        </w:rPr>
      </w:pPr>
    </w:p>
    <w:p w14:paraId="257F5F4A" w14:textId="77777777" w:rsidR="00776157" w:rsidRDefault="00776157" w:rsidP="006164E1">
      <w:pPr>
        <w:tabs>
          <w:tab w:val="left" w:pos="7365"/>
        </w:tabs>
        <w:ind w:left="5670"/>
        <w:rPr>
          <w:rFonts w:eastAsia="Calibri"/>
          <w:b/>
          <w:sz w:val="20"/>
          <w:szCs w:val="20"/>
          <w:lang w:eastAsia="en-US"/>
        </w:rPr>
      </w:pPr>
    </w:p>
    <w:p w14:paraId="2277523C" w14:textId="77777777" w:rsidR="00776157" w:rsidRDefault="00776157" w:rsidP="006164E1">
      <w:pPr>
        <w:tabs>
          <w:tab w:val="left" w:pos="7365"/>
        </w:tabs>
        <w:ind w:left="5670"/>
        <w:rPr>
          <w:rFonts w:eastAsia="Calibri"/>
          <w:b/>
          <w:sz w:val="20"/>
          <w:szCs w:val="20"/>
          <w:lang w:eastAsia="en-US"/>
        </w:rPr>
      </w:pPr>
    </w:p>
    <w:p w14:paraId="65AFDE0A" w14:textId="7C338436" w:rsidR="00F61A4E" w:rsidRPr="003059EC" w:rsidRDefault="00F61A4E" w:rsidP="006164E1">
      <w:pPr>
        <w:tabs>
          <w:tab w:val="left" w:pos="7365"/>
        </w:tabs>
        <w:ind w:left="5670"/>
        <w:rPr>
          <w:rFonts w:eastAsia="Calibri"/>
          <w:b/>
          <w:lang w:eastAsia="en-US"/>
        </w:rPr>
      </w:pPr>
      <w:r w:rsidRPr="00F61A4E">
        <w:rPr>
          <w:rFonts w:eastAsia="Calibri"/>
          <w:b/>
          <w:sz w:val="20"/>
          <w:szCs w:val="20"/>
          <w:lang w:eastAsia="en-US"/>
        </w:rPr>
        <w:lastRenderedPageBreak/>
        <w:t xml:space="preserve">Додаток 1 </w:t>
      </w:r>
    </w:p>
    <w:p w14:paraId="39CED4F2" w14:textId="6F526F29" w:rsidR="00F61A4E" w:rsidRPr="00140D6E" w:rsidRDefault="00706BF4" w:rsidP="006164E1">
      <w:pPr>
        <w:tabs>
          <w:tab w:val="left" w:pos="7365"/>
        </w:tabs>
        <w:ind w:left="5670"/>
        <w:rPr>
          <w:b/>
          <w:sz w:val="20"/>
          <w:szCs w:val="20"/>
        </w:rPr>
      </w:pPr>
      <w:r>
        <w:rPr>
          <w:rFonts w:eastAsia="Calibri"/>
          <w:b/>
          <w:sz w:val="20"/>
          <w:szCs w:val="20"/>
          <w:lang w:eastAsia="en-US"/>
        </w:rPr>
        <w:t>до «</w:t>
      </w:r>
      <w:r w:rsidR="00140D6E">
        <w:rPr>
          <w:b/>
          <w:sz w:val="20"/>
          <w:szCs w:val="20"/>
        </w:rPr>
        <w:t xml:space="preserve">Положення </w:t>
      </w:r>
      <w:r w:rsidR="00140D6E" w:rsidRPr="00140D6E">
        <w:rPr>
          <w:rFonts w:cs="Calibri"/>
          <w:b/>
          <w:sz w:val="20"/>
          <w:szCs w:val="20"/>
          <w:lang w:eastAsia="ar-SA"/>
        </w:rPr>
        <w:t>про</w:t>
      </w:r>
      <w:r w:rsidR="006164E1">
        <w:rPr>
          <w:rFonts w:cs="Calibri"/>
          <w:b/>
          <w:sz w:val="20"/>
          <w:szCs w:val="20"/>
          <w:lang w:val="ru-RU" w:eastAsia="ar-SA"/>
        </w:rPr>
        <w:t xml:space="preserve"> </w:t>
      </w:r>
      <w:proofErr w:type="spellStart"/>
      <w:r w:rsidR="006164E1">
        <w:rPr>
          <w:rFonts w:cs="Calibri"/>
          <w:b/>
          <w:sz w:val="20"/>
          <w:szCs w:val="20"/>
          <w:lang w:val="ru-RU" w:eastAsia="ar-SA"/>
        </w:rPr>
        <w:t>збір</w:t>
      </w:r>
      <w:proofErr w:type="spellEnd"/>
      <w:r w:rsidR="006164E1">
        <w:rPr>
          <w:rFonts w:cs="Calibri"/>
          <w:b/>
          <w:sz w:val="20"/>
          <w:szCs w:val="20"/>
          <w:lang w:val="ru-RU" w:eastAsia="ar-SA"/>
        </w:rPr>
        <w:t xml:space="preserve"> за </w:t>
      </w:r>
      <w:proofErr w:type="spellStart"/>
      <w:r w:rsidR="006164E1">
        <w:rPr>
          <w:rFonts w:cs="Calibri"/>
          <w:b/>
          <w:sz w:val="20"/>
          <w:szCs w:val="20"/>
          <w:lang w:val="ru-RU" w:eastAsia="ar-SA"/>
        </w:rPr>
        <w:t>місця</w:t>
      </w:r>
      <w:proofErr w:type="spellEnd"/>
      <w:r w:rsidR="006164E1">
        <w:rPr>
          <w:rFonts w:cs="Calibri"/>
          <w:b/>
          <w:sz w:val="20"/>
          <w:szCs w:val="20"/>
          <w:lang w:val="ru-RU" w:eastAsia="ar-SA"/>
        </w:rPr>
        <w:t xml:space="preserve"> для </w:t>
      </w:r>
      <w:proofErr w:type="spellStart"/>
      <w:r w:rsidR="00140D6E" w:rsidRPr="00140D6E">
        <w:rPr>
          <w:rFonts w:cs="Calibri"/>
          <w:b/>
          <w:sz w:val="20"/>
          <w:szCs w:val="20"/>
          <w:lang w:val="ru-RU" w:eastAsia="ar-SA"/>
        </w:rPr>
        <w:t>паркування</w:t>
      </w:r>
      <w:proofErr w:type="spellEnd"/>
      <w:r w:rsidR="00140D6E" w:rsidRPr="00140D6E">
        <w:rPr>
          <w:rFonts w:cs="Calibri"/>
          <w:b/>
          <w:sz w:val="20"/>
          <w:szCs w:val="20"/>
          <w:lang w:val="ru-RU" w:eastAsia="ar-SA"/>
        </w:rPr>
        <w:t xml:space="preserve"> </w:t>
      </w:r>
      <w:r w:rsidR="006164E1">
        <w:rPr>
          <w:rFonts w:cs="Calibri"/>
          <w:b/>
          <w:sz w:val="20"/>
          <w:szCs w:val="20"/>
          <w:lang w:val="ru-RU" w:eastAsia="ar-SA"/>
        </w:rPr>
        <w:t xml:space="preserve"> </w:t>
      </w:r>
      <w:proofErr w:type="spellStart"/>
      <w:r w:rsidR="00140D6E" w:rsidRPr="00140D6E">
        <w:rPr>
          <w:rFonts w:cs="Calibri"/>
          <w:b/>
          <w:sz w:val="20"/>
          <w:szCs w:val="20"/>
          <w:lang w:val="ru-RU" w:eastAsia="ar-SA"/>
        </w:rPr>
        <w:t>транспортних</w:t>
      </w:r>
      <w:proofErr w:type="spellEnd"/>
      <w:r w:rsidR="00140D6E" w:rsidRPr="00140D6E">
        <w:rPr>
          <w:rFonts w:cs="Calibri"/>
          <w:b/>
          <w:sz w:val="20"/>
          <w:szCs w:val="20"/>
          <w:lang w:val="ru-RU" w:eastAsia="ar-SA"/>
        </w:rPr>
        <w:t xml:space="preserve"> </w:t>
      </w:r>
      <w:proofErr w:type="spellStart"/>
      <w:r w:rsidR="00140D6E" w:rsidRPr="00140D6E">
        <w:rPr>
          <w:rFonts w:cs="Calibri"/>
          <w:b/>
          <w:sz w:val="20"/>
          <w:szCs w:val="20"/>
          <w:lang w:val="ru-RU" w:eastAsia="ar-SA"/>
        </w:rPr>
        <w:t>засобів</w:t>
      </w:r>
      <w:proofErr w:type="spellEnd"/>
      <w:r w:rsidR="00140D6E" w:rsidRPr="00140D6E">
        <w:rPr>
          <w:b/>
          <w:sz w:val="20"/>
          <w:szCs w:val="20"/>
        </w:rPr>
        <w:t xml:space="preserve"> </w:t>
      </w:r>
      <w:proofErr w:type="spellStart"/>
      <w:r w:rsidR="00140D6E" w:rsidRPr="00140D6E">
        <w:rPr>
          <w:b/>
          <w:sz w:val="20"/>
          <w:szCs w:val="20"/>
        </w:rPr>
        <w:t>Кутської</w:t>
      </w:r>
      <w:proofErr w:type="spellEnd"/>
      <w:r w:rsidR="00140D6E" w:rsidRPr="00140D6E">
        <w:rPr>
          <w:b/>
          <w:sz w:val="20"/>
          <w:szCs w:val="20"/>
        </w:rPr>
        <w:t xml:space="preserve"> територіальної громади </w:t>
      </w:r>
      <w:proofErr w:type="spellStart"/>
      <w:r w:rsidR="00140D6E" w:rsidRPr="00140D6E">
        <w:rPr>
          <w:b/>
          <w:sz w:val="20"/>
          <w:szCs w:val="20"/>
        </w:rPr>
        <w:t>Косівського</w:t>
      </w:r>
      <w:proofErr w:type="spellEnd"/>
      <w:r w:rsidR="00140D6E" w:rsidRPr="00140D6E">
        <w:rPr>
          <w:b/>
          <w:sz w:val="20"/>
          <w:szCs w:val="20"/>
        </w:rPr>
        <w:t xml:space="preserve"> району Івано-Франківської області</w:t>
      </w:r>
      <w:r>
        <w:rPr>
          <w:b/>
          <w:sz w:val="20"/>
          <w:szCs w:val="20"/>
        </w:rPr>
        <w:t>»</w:t>
      </w:r>
    </w:p>
    <w:p w14:paraId="4ECC153D" w14:textId="4F4A40FD" w:rsidR="00F61A4E" w:rsidRDefault="00F61A4E" w:rsidP="00F61A4E">
      <w:pPr>
        <w:tabs>
          <w:tab w:val="left" w:pos="7365"/>
        </w:tabs>
        <w:jc w:val="center"/>
        <w:rPr>
          <w:rFonts w:eastAsia="Calibri"/>
          <w:b/>
          <w:sz w:val="20"/>
          <w:szCs w:val="20"/>
          <w:lang w:eastAsia="en-US"/>
        </w:rPr>
      </w:pPr>
      <w:r w:rsidRPr="00F61A4E">
        <w:rPr>
          <w:rFonts w:eastAsia="Calibri"/>
          <w:b/>
          <w:sz w:val="20"/>
          <w:szCs w:val="20"/>
          <w:lang w:eastAsia="en-US"/>
        </w:rPr>
        <w:t xml:space="preserve">                                                            </w:t>
      </w:r>
    </w:p>
    <w:p w14:paraId="3BB65AE5" w14:textId="77777777" w:rsidR="00A21B81" w:rsidRDefault="00A21B81" w:rsidP="00F61A4E">
      <w:pPr>
        <w:tabs>
          <w:tab w:val="left" w:pos="7365"/>
        </w:tabs>
        <w:jc w:val="center"/>
        <w:rPr>
          <w:rFonts w:eastAsia="Calibri"/>
          <w:b/>
          <w:sz w:val="20"/>
          <w:szCs w:val="20"/>
          <w:lang w:eastAsia="en-US"/>
        </w:rPr>
      </w:pPr>
    </w:p>
    <w:p w14:paraId="5DC9CFFE" w14:textId="77777777" w:rsidR="00A21B81" w:rsidRDefault="00A21B81" w:rsidP="00F61A4E">
      <w:pPr>
        <w:tabs>
          <w:tab w:val="left" w:pos="7365"/>
        </w:tabs>
        <w:jc w:val="center"/>
        <w:rPr>
          <w:rFonts w:eastAsia="Calibri"/>
          <w:b/>
          <w:sz w:val="20"/>
          <w:szCs w:val="20"/>
          <w:lang w:eastAsia="en-US"/>
        </w:rPr>
      </w:pPr>
    </w:p>
    <w:p w14:paraId="203A9A0B" w14:textId="77777777" w:rsidR="00125719" w:rsidRDefault="00125719" w:rsidP="00125719">
      <w:pPr>
        <w:suppressAutoHyphens w:val="0"/>
        <w:autoSpaceDN/>
        <w:jc w:val="center"/>
        <w:textAlignment w:val="auto"/>
        <w:rPr>
          <w:b/>
          <w:bCs/>
        </w:rPr>
      </w:pPr>
      <w:r w:rsidRPr="00125719">
        <w:rPr>
          <w:b/>
          <w:bCs/>
        </w:rPr>
        <w:t xml:space="preserve">Ставки </w:t>
      </w:r>
    </w:p>
    <w:p w14:paraId="2F86497A" w14:textId="03345930" w:rsidR="00A21B81" w:rsidRPr="00125719" w:rsidRDefault="00125719" w:rsidP="00125719">
      <w:pPr>
        <w:suppressAutoHyphens w:val="0"/>
        <w:autoSpaceDN/>
        <w:jc w:val="center"/>
        <w:textAlignment w:val="auto"/>
        <w:rPr>
          <w:b/>
          <w:bCs/>
        </w:rPr>
      </w:pPr>
      <w:r w:rsidRPr="00125719">
        <w:rPr>
          <w:b/>
          <w:bCs/>
        </w:rPr>
        <w:t xml:space="preserve">збору за місця для </w:t>
      </w:r>
      <w:r>
        <w:rPr>
          <w:b/>
          <w:bCs/>
        </w:rPr>
        <w:t>паркування транспортних засобів</w:t>
      </w:r>
      <w:r w:rsidR="00A21B81" w:rsidRPr="00BB64B4">
        <w:rPr>
          <w:b/>
          <w:bCs/>
        </w:rPr>
        <w:t xml:space="preserve">, </w:t>
      </w:r>
    </w:p>
    <w:p w14:paraId="4DBD9806" w14:textId="3AE95EE8" w:rsidR="00A21B81" w:rsidRPr="00A21B81" w:rsidRDefault="00A21B81" w:rsidP="00A21B81">
      <w:pPr>
        <w:suppressAutoHyphens w:val="0"/>
        <w:autoSpaceDN/>
        <w:jc w:val="center"/>
        <w:textAlignment w:val="auto"/>
        <w:rPr>
          <w:b/>
          <w:bCs/>
        </w:rPr>
      </w:pPr>
      <w:r>
        <w:rPr>
          <w:b/>
          <w:bCs/>
        </w:rPr>
        <w:t>вводяться</w:t>
      </w:r>
      <w:r w:rsidRPr="00A21B81">
        <w:rPr>
          <w:b/>
          <w:bCs/>
        </w:rPr>
        <w:t xml:space="preserve"> в дію з 1 січня 202</w:t>
      </w:r>
      <w:r>
        <w:rPr>
          <w:b/>
          <w:bCs/>
        </w:rPr>
        <w:t>2</w:t>
      </w:r>
      <w:r w:rsidRPr="00A21B81">
        <w:rPr>
          <w:b/>
          <w:bCs/>
        </w:rPr>
        <w:t xml:space="preserve"> року</w:t>
      </w:r>
    </w:p>
    <w:p w14:paraId="7D7DFBB0" w14:textId="77777777" w:rsidR="00A21B81" w:rsidRPr="00A21B81" w:rsidRDefault="00A21B81" w:rsidP="00A21B81">
      <w:pPr>
        <w:suppressAutoHyphens w:val="0"/>
        <w:autoSpaceDN/>
        <w:jc w:val="center"/>
        <w:textAlignment w:val="auto"/>
        <w:rPr>
          <w:b/>
          <w:bCs/>
        </w:rPr>
      </w:pPr>
    </w:p>
    <w:p w14:paraId="652D8326" w14:textId="77777777" w:rsidR="00A21B81" w:rsidRPr="00A21B81" w:rsidRDefault="00A21B81" w:rsidP="00A21B81">
      <w:pPr>
        <w:widowControl w:val="0"/>
        <w:suppressAutoHyphens w:val="0"/>
        <w:autoSpaceDN/>
        <w:jc w:val="center"/>
        <w:textAlignment w:val="auto"/>
        <w:rPr>
          <w:bCs/>
        </w:rPr>
      </w:pPr>
      <w:r w:rsidRPr="00A21B81">
        <w:rPr>
          <w:bCs/>
        </w:rPr>
        <w:t>Адміністративно-територіальна одиниця, на яку поширюється дія рішення органу місцевого самоврядування:</w:t>
      </w:r>
    </w:p>
    <w:p w14:paraId="7D6CD0D3" w14:textId="77777777" w:rsidR="000C6969" w:rsidRDefault="000C6969" w:rsidP="0039030D">
      <w:pPr>
        <w:tabs>
          <w:tab w:val="left" w:pos="7365"/>
        </w:tabs>
        <w:rPr>
          <w:b/>
          <w:color w:val="000000"/>
        </w:rPr>
      </w:pPr>
    </w:p>
    <w:tbl>
      <w:tblPr>
        <w:tblW w:w="1050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40"/>
        <w:gridCol w:w="1121"/>
        <w:gridCol w:w="1802"/>
        <w:gridCol w:w="6337"/>
      </w:tblGrid>
      <w:tr w:rsidR="005625CC" w:rsidRPr="005625CC" w14:paraId="4C2A69FE" w14:textId="77777777" w:rsidTr="00D42F04">
        <w:trPr>
          <w:tblCellSpacing w:w="22" w:type="dxa"/>
          <w:jc w:val="center"/>
        </w:trPr>
        <w:tc>
          <w:tcPr>
            <w:tcW w:w="566" w:type="pct"/>
            <w:hideMark/>
          </w:tcPr>
          <w:p w14:paraId="0F05FC7A"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 xml:space="preserve">Код </w:t>
            </w:r>
            <w:proofErr w:type="spellStart"/>
            <w:r w:rsidRPr="005625CC">
              <w:rPr>
                <w:lang w:val="ru-RU" w:eastAsia="en-US"/>
              </w:rPr>
              <w:t>о</w:t>
            </w:r>
            <w:r w:rsidRPr="005625CC">
              <w:rPr>
                <w:lang w:val="ru-RU" w:eastAsia="en-US"/>
              </w:rPr>
              <w:t>б</w:t>
            </w:r>
            <w:r w:rsidRPr="005625CC">
              <w:rPr>
                <w:lang w:val="ru-RU" w:eastAsia="en-US"/>
              </w:rPr>
              <w:t>ласті</w:t>
            </w:r>
            <w:proofErr w:type="spellEnd"/>
          </w:p>
        </w:tc>
        <w:tc>
          <w:tcPr>
            <w:tcW w:w="520" w:type="pct"/>
            <w:hideMark/>
          </w:tcPr>
          <w:p w14:paraId="73B37ECD"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Код ра</w:t>
            </w:r>
            <w:r w:rsidRPr="005625CC">
              <w:rPr>
                <w:lang w:val="ru-RU" w:eastAsia="en-US"/>
              </w:rPr>
              <w:t>й</w:t>
            </w:r>
            <w:r w:rsidRPr="005625CC">
              <w:rPr>
                <w:lang w:val="ru-RU" w:eastAsia="en-US"/>
              </w:rPr>
              <w:t>ону</w:t>
            </w:r>
          </w:p>
        </w:tc>
        <w:tc>
          <w:tcPr>
            <w:tcW w:w="848" w:type="pct"/>
            <w:tcBorders>
              <w:top w:val="single" w:sz="4" w:space="0" w:color="auto"/>
              <w:left w:val="single" w:sz="4" w:space="0" w:color="auto"/>
              <w:bottom w:val="single" w:sz="4" w:space="0" w:color="auto"/>
              <w:right w:val="single" w:sz="4" w:space="0" w:color="auto"/>
            </w:tcBorders>
            <w:hideMark/>
          </w:tcPr>
          <w:p w14:paraId="48147E4D"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 xml:space="preserve">Код </w:t>
            </w:r>
            <w:r w:rsidRPr="005625CC">
              <w:rPr>
                <w:lang w:val="ru-RU" w:eastAsia="en-US"/>
              </w:rPr>
              <w:br/>
            </w:r>
            <w:proofErr w:type="spellStart"/>
            <w:r w:rsidRPr="005625CC">
              <w:rPr>
                <w:lang w:val="ru-RU" w:eastAsia="en-US"/>
              </w:rPr>
              <w:t>згідно</w:t>
            </w:r>
            <w:proofErr w:type="spellEnd"/>
            <w:r w:rsidRPr="005625CC">
              <w:rPr>
                <w:lang w:val="ru-RU" w:eastAsia="en-US"/>
              </w:rPr>
              <w:t xml:space="preserve"> з К</w:t>
            </w:r>
            <w:r w:rsidRPr="005625CC">
              <w:rPr>
                <w:lang w:val="ru-RU" w:eastAsia="en-US"/>
              </w:rPr>
              <w:t>О</w:t>
            </w:r>
            <w:r w:rsidRPr="005625CC">
              <w:rPr>
                <w:lang w:val="ru-RU" w:eastAsia="en-US"/>
              </w:rPr>
              <w:t>АТУУ</w:t>
            </w:r>
          </w:p>
        </w:tc>
        <w:tc>
          <w:tcPr>
            <w:tcW w:w="2960" w:type="pct"/>
            <w:hideMark/>
          </w:tcPr>
          <w:p w14:paraId="553E2551"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proofErr w:type="spellStart"/>
            <w:r w:rsidRPr="005625CC">
              <w:rPr>
                <w:lang w:val="ru-RU" w:eastAsia="en-US"/>
              </w:rPr>
              <w:t>Найменування</w:t>
            </w:r>
            <w:proofErr w:type="spellEnd"/>
            <w:r w:rsidRPr="005625CC">
              <w:rPr>
                <w:lang w:val="ru-RU" w:eastAsia="en-US"/>
              </w:rPr>
              <w:t xml:space="preserve"> </w:t>
            </w:r>
            <w:proofErr w:type="spellStart"/>
            <w:r w:rsidRPr="005625CC">
              <w:rPr>
                <w:lang w:val="ru-RU" w:eastAsia="en-US"/>
              </w:rPr>
              <w:t>адміністративно-територіальної</w:t>
            </w:r>
            <w:proofErr w:type="spellEnd"/>
            <w:r w:rsidRPr="005625CC">
              <w:rPr>
                <w:lang w:val="ru-RU" w:eastAsia="en-US"/>
              </w:rPr>
              <w:t xml:space="preserve"> </w:t>
            </w:r>
            <w:proofErr w:type="spellStart"/>
            <w:r w:rsidRPr="005625CC">
              <w:rPr>
                <w:lang w:val="ru-RU" w:eastAsia="en-US"/>
              </w:rPr>
              <w:t>одиниці</w:t>
            </w:r>
            <w:proofErr w:type="spellEnd"/>
            <w:r w:rsidRPr="005625CC">
              <w:rPr>
                <w:lang w:val="ru-RU" w:eastAsia="en-US"/>
              </w:rPr>
              <w:t xml:space="preserve"> </w:t>
            </w:r>
            <w:proofErr w:type="spellStart"/>
            <w:r w:rsidRPr="005625CC">
              <w:rPr>
                <w:lang w:val="ru-RU" w:eastAsia="en-US"/>
              </w:rPr>
              <w:t>або</w:t>
            </w:r>
            <w:proofErr w:type="spellEnd"/>
            <w:r w:rsidRPr="005625CC">
              <w:rPr>
                <w:lang w:val="ru-RU" w:eastAsia="en-US"/>
              </w:rPr>
              <w:t xml:space="preserve"> </w:t>
            </w:r>
            <w:proofErr w:type="spellStart"/>
            <w:r w:rsidRPr="005625CC">
              <w:rPr>
                <w:lang w:val="ru-RU" w:eastAsia="en-US"/>
              </w:rPr>
              <w:t>населеного</w:t>
            </w:r>
            <w:proofErr w:type="spellEnd"/>
            <w:r w:rsidRPr="005625CC">
              <w:rPr>
                <w:lang w:val="ru-RU" w:eastAsia="en-US"/>
              </w:rPr>
              <w:t xml:space="preserve"> пункту, </w:t>
            </w:r>
            <w:proofErr w:type="spellStart"/>
            <w:r w:rsidRPr="005625CC">
              <w:rPr>
                <w:lang w:val="ru-RU" w:eastAsia="en-US"/>
              </w:rPr>
              <w:t>або</w:t>
            </w:r>
            <w:proofErr w:type="spellEnd"/>
            <w:r w:rsidRPr="005625CC">
              <w:rPr>
                <w:lang w:val="ru-RU" w:eastAsia="en-US"/>
              </w:rPr>
              <w:t xml:space="preserve"> </w:t>
            </w:r>
            <w:proofErr w:type="spellStart"/>
            <w:r w:rsidRPr="005625CC">
              <w:rPr>
                <w:lang w:val="ru-RU" w:eastAsia="en-US"/>
              </w:rPr>
              <w:t>території</w:t>
            </w:r>
            <w:proofErr w:type="spellEnd"/>
            <w:r w:rsidRPr="005625CC">
              <w:rPr>
                <w:lang w:val="ru-RU" w:eastAsia="en-US"/>
              </w:rPr>
              <w:t xml:space="preserve"> </w:t>
            </w:r>
            <w:proofErr w:type="spellStart"/>
            <w:r w:rsidRPr="005625CC">
              <w:rPr>
                <w:lang w:val="ru-RU" w:eastAsia="en-US"/>
              </w:rPr>
              <w:t>об'єднаної</w:t>
            </w:r>
            <w:proofErr w:type="spellEnd"/>
            <w:r w:rsidRPr="005625CC">
              <w:rPr>
                <w:lang w:val="ru-RU" w:eastAsia="en-US"/>
              </w:rPr>
              <w:t xml:space="preserve"> </w:t>
            </w:r>
            <w:proofErr w:type="spellStart"/>
            <w:r w:rsidRPr="005625CC">
              <w:rPr>
                <w:lang w:val="ru-RU" w:eastAsia="en-US"/>
              </w:rPr>
              <w:t>територіальної</w:t>
            </w:r>
            <w:proofErr w:type="spellEnd"/>
            <w:r w:rsidRPr="005625CC">
              <w:rPr>
                <w:lang w:val="ru-RU" w:eastAsia="en-US"/>
              </w:rPr>
              <w:t xml:space="preserve"> </w:t>
            </w:r>
            <w:proofErr w:type="spellStart"/>
            <w:r w:rsidRPr="005625CC">
              <w:rPr>
                <w:lang w:val="ru-RU" w:eastAsia="en-US"/>
              </w:rPr>
              <w:t>громади</w:t>
            </w:r>
            <w:proofErr w:type="spellEnd"/>
          </w:p>
        </w:tc>
      </w:tr>
      <w:tr w:rsidR="005625CC" w:rsidRPr="005625CC" w14:paraId="21111FC2" w14:textId="77777777" w:rsidTr="00D42F04">
        <w:trPr>
          <w:tblCellSpacing w:w="22" w:type="dxa"/>
          <w:jc w:val="center"/>
        </w:trPr>
        <w:tc>
          <w:tcPr>
            <w:tcW w:w="566" w:type="pct"/>
            <w:hideMark/>
          </w:tcPr>
          <w:p w14:paraId="12311FC0" w14:textId="6909FDA3" w:rsidR="005625CC" w:rsidRPr="00F40809" w:rsidRDefault="005625CC" w:rsidP="005625CC">
            <w:pPr>
              <w:suppressAutoHyphens w:val="0"/>
              <w:autoSpaceDN/>
              <w:spacing w:before="100" w:beforeAutospacing="1" w:after="100" w:afterAutospacing="1" w:line="254" w:lineRule="auto"/>
              <w:jc w:val="center"/>
              <w:textAlignment w:val="auto"/>
              <w:rPr>
                <w:b/>
                <w:lang w:eastAsia="en-US"/>
              </w:rPr>
            </w:pPr>
            <w:r w:rsidRPr="00F40809">
              <w:rPr>
                <w:b/>
                <w:lang w:eastAsia="en-US"/>
              </w:rPr>
              <w:t>09</w:t>
            </w:r>
          </w:p>
        </w:tc>
        <w:tc>
          <w:tcPr>
            <w:tcW w:w="520" w:type="pct"/>
            <w:hideMark/>
          </w:tcPr>
          <w:p w14:paraId="019BC080" w14:textId="1E6ABC3D" w:rsidR="005625CC" w:rsidRPr="00F40809" w:rsidRDefault="005625CC" w:rsidP="005625CC">
            <w:pPr>
              <w:suppressAutoHyphens w:val="0"/>
              <w:autoSpaceDN/>
              <w:spacing w:before="100" w:beforeAutospacing="1" w:after="100" w:afterAutospacing="1" w:line="254" w:lineRule="auto"/>
              <w:jc w:val="center"/>
              <w:textAlignment w:val="auto"/>
              <w:rPr>
                <w:b/>
                <w:lang w:eastAsia="en-US"/>
              </w:rPr>
            </w:pPr>
            <w:r w:rsidRPr="00F40809">
              <w:rPr>
                <w:b/>
                <w:lang w:eastAsia="en-US"/>
              </w:rPr>
              <w:t>08</w:t>
            </w:r>
          </w:p>
        </w:tc>
        <w:tc>
          <w:tcPr>
            <w:tcW w:w="848" w:type="pct"/>
            <w:tcBorders>
              <w:top w:val="single" w:sz="4" w:space="0" w:color="auto"/>
              <w:left w:val="single" w:sz="4" w:space="0" w:color="auto"/>
              <w:bottom w:val="single" w:sz="4" w:space="0" w:color="auto"/>
              <w:right w:val="single" w:sz="4" w:space="0" w:color="auto"/>
            </w:tcBorders>
            <w:hideMark/>
          </w:tcPr>
          <w:p w14:paraId="4F34A75F" w14:textId="520604C0" w:rsidR="005625CC" w:rsidRPr="005625CC" w:rsidRDefault="00F40809" w:rsidP="005625CC">
            <w:pPr>
              <w:suppressAutoHyphens w:val="0"/>
              <w:autoSpaceDN/>
              <w:spacing w:before="100" w:beforeAutospacing="1" w:after="100" w:afterAutospacing="1" w:line="254" w:lineRule="auto"/>
              <w:jc w:val="center"/>
              <w:textAlignment w:val="auto"/>
              <w:rPr>
                <w:lang w:eastAsia="en-US"/>
              </w:rPr>
            </w:pPr>
            <w:r w:rsidRPr="00F40809">
              <w:rPr>
                <w:b/>
                <w:shd w:val="clear" w:color="auto" w:fill="FFFFFF"/>
              </w:rPr>
              <w:t>2623655400</w:t>
            </w:r>
          </w:p>
        </w:tc>
        <w:tc>
          <w:tcPr>
            <w:tcW w:w="2960" w:type="pct"/>
            <w:hideMark/>
          </w:tcPr>
          <w:p w14:paraId="3205BC2F" w14:textId="587E3E10" w:rsidR="005625CC" w:rsidRPr="00F40809" w:rsidRDefault="005625CC" w:rsidP="005625CC">
            <w:pPr>
              <w:suppressAutoHyphens w:val="0"/>
              <w:autoSpaceDN/>
              <w:spacing w:before="100" w:beforeAutospacing="1" w:after="100" w:afterAutospacing="1" w:line="254" w:lineRule="auto"/>
              <w:textAlignment w:val="auto"/>
              <w:rPr>
                <w:b/>
                <w:lang w:eastAsia="en-US"/>
              </w:rPr>
            </w:pPr>
            <w:r w:rsidRPr="005625CC">
              <w:rPr>
                <w:lang w:eastAsia="en-US"/>
              </w:rPr>
              <w:t xml:space="preserve"> </w:t>
            </w:r>
            <w:proofErr w:type="spellStart"/>
            <w:r w:rsidRPr="00F40809">
              <w:rPr>
                <w:b/>
                <w:lang w:eastAsia="en-US"/>
              </w:rPr>
              <w:t>Кутська</w:t>
            </w:r>
            <w:proofErr w:type="spellEnd"/>
            <w:r w:rsidRPr="00F40809">
              <w:rPr>
                <w:b/>
                <w:lang w:eastAsia="en-US"/>
              </w:rPr>
              <w:t xml:space="preserve"> територіальна громада</w:t>
            </w:r>
          </w:p>
        </w:tc>
      </w:tr>
      <w:tr w:rsidR="00F40809" w:rsidRPr="005625CC" w14:paraId="591E7522" w14:textId="77777777" w:rsidTr="00F40809">
        <w:trPr>
          <w:tblCellSpacing w:w="22" w:type="dxa"/>
          <w:jc w:val="center"/>
        </w:trPr>
        <w:tc>
          <w:tcPr>
            <w:tcW w:w="4958" w:type="pct"/>
            <w:gridSpan w:val="4"/>
          </w:tcPr>
          <w:p w14:paraId="0C41F346" w14:textId="5356F805"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F40809">
              <w:rPr>
                <w:lang w:eastAsia="en-US"/>
              </w:rPr>
              <w:t>в тому числі в розрізі населених пунктів</w:t>
            </w:r>
          </w:p>
        </w:tc>
      </w:tr>
      <w:tr w:rsidR="00F40809" w:rsidRPr="005625CC" w14:paraId="081C6605" w14:textId="77777777" w:rsidTr="00D42F04">
        <w:trPr>
          <w:tblCellSpacing w:w="22" w:type="dxa"/>
          <w:jc w:val="center"/>
        </w:trPr>
        <w:tc>
          <w:tcPr>
            <w:tcW w:w="566" w:type="pct"/>
          </w:tcPr>
          <w:p w14:paraId="77A5C279"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2D2294AB"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22AE2F93" w14:textId="1A159DD3"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2623655400</w:t>
            </w:r>
          </w:p>
        </w:tc>
        <w:tc>
          <w:tcPr>
            <w:tcW w:w="2960" w:type="pct"/>
          </w:tcPr>
          <w:p w14:paraId="0F63F0DF" w14:textId="4A5466AB"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proofErr w:type="spellStart"/>
            <w:r w:rsidRPr="00A00528">
              <w:t>смт</w:t>
            </w:r>
            <w:proofErr w:type="spellEnd"/>
            <w:r w:rsidRPr="00A00528">
              <w:t>. Кути</w:t>
            </w:r>
          </w:p>
        </w:tc>
      </w:tr>
      <w:tr w:rsidR="00F40809" w:rsidRPr="005625CC" w14:paraId="1A8F7704" w14:textId="77777777" w:rsidTr="00D42F04">
        <w:trPr>
          <w:tblCellSpacing w:w="22" w:type="dxa"/>
          <w:jc w:val="center"/>
        </w:trPr>
        <w:tc>
          <w:tcPr>
            <w:tcW w:w="566" w:type="pct"/>
          </w:tcPr>
          <w:p w14:paraId="531323B7"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204E0677"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6C5AB4AE" w14:textId="22F37EBF"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2623687001</w:t>
            </w:r>
          </w:p>
        </w:tc>
        <w:tc>
          <w:tcPr>
            <w:tcW w:w="2960" w:type="pct"/>
          </w:tcPr>
          <w:p w14:paraId="6ED272EA" w14:textId="725229F2"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Старі Кути</w:t>
            </w:r>
          </w:p>
        </w:tc>
      </w:tr>
      <w:tr w:rsidR="00F40809" w:rsidRPr="005625CC" w14:paraId="36676EDB" w14:textId="77777777" w:rsidTr="00D42F04">
        <w:trPr>
          <w:tblCellSpacing w:w="22" w:type="dxa"/>
          <w:jc w:val="center"/>
        </w:trPr>
        <w:tc>
          <w:tcPr>
            <w:tcW w:w="566" w:type="pct"/>
          </w:tcPr>
          <w:p w14:paraId="77CEC814"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52DE9D21"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413ECA30" w14:textId="55200A78"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2623685701</w:t>
            </w:r>
          </w:p>
        </w:tc>
        <w:tc>
          <w:tcPr>
            <w:tcW w:w="2960" w:type="pct"/>
          </w:tcPr>
          <w:p w14:paraId="20DF6D0E" w14:textId="493E8A9D"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Слобідка</w:t>
            </w:r>
          </w:p>
        </w:tc>
      </w:tr>
      <w:tr w:rsidR="00F40809" w:rsidRPr="005625CC" w14:paraId="7AD29E23" w14:textId="77777777" w:rsidTr="00D42F04">
        <w:trPr>
          <w:tblCellSpacing w:w="22" w:type="dxa"/>
          <w:jc w:val="center"/>
        </w:trPr>
        <w:tc>
          <w:tcPr>
            <w:tcW w:w="566" w:type="pct"/>
          </w:tcPr>
          <w:p w14:paraId="6C372D14"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1BC94032"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12B06F3F" w14:textId="7F588DE3"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2623687901</w:t>
            </w:r>
          </w:p>
        </w:tc>
        <w:tc>
          <w:tcPr>
            <w:tcW w:w="2960" w:type="pct"/>
          </w:tcPr>
          <w:p w14:paraId="15A87664" w14:textId="03482A0A"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 xml:space="preserve">с. </w:t>
            </w:r>
            <w:proofErr w:type="spellStart"/>
            <w:r w:rsidRPr="00A00528">
              <w:t>Тюдів</w:t>
            </w:r>
            <w:proofErr w:type="spellEnd"/>
          </w:p>
        </w:tc>
      </w:tr>
      <w:tr w:rsidR="00F40809" w:rsidRPr="005625CC" w14:paraId="6723C428" w14:textId="77777777" w:rsidTr="00D42F04">
        <w:trPr>
          <w:tblCellSpacing w:w="22" w:type="dxa"/>
          <w:jc w:val="center"/>
        </w:trPr>
        <w:tc>
          <w:tcPr>
            <w:tcW w:w="566" w:type="pct"/>
          </w:tcPr>
          <w:p w14:paraId="6E498331"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153ACFD6"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0C4400EA" w14:textId="02817CC1"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2623682001</w:t>
            </w:r>
          </w:p>
        </w:tc>
        <w:tc>
          <w:tcPr>
            <w:tcW w:w="2960" w:type="pct"/>
          </w:tcPr>
          <w:p w14:paraId="27E3BF04" w14:textId="3C9BB7A8"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Великий Рожин</w:t>
            </w:r>
          </w:p>
        </w:tc>
      </w:tr>
      <w:tr w:rsidR="00F40809" w:rsidRPr="005625CC" w14:paraId="1C82100E" w14:textId="77777777" w:rsidTr="00D42F04">
        <w:trPr>
          <w:tblCellSpacing w:w="22" w:type="dxa"/>
          <w:jc w:val="center"/>
        </w:trPr>
        <w:tc>
          <w:tcPr>
            <w:tcW w:w="566" w:type="pct"/>
          </w:tcPr>
          <w:p w14:paraId="313F7776"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6AD6C175" w14:textId="77777777" w:rsidR="00F40809" w:rsidRPr="00F40809" w:rsidRDefault="00F40809"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4BC88C4E" w14:textId="3CE173B4" w:rsidR="00F40809" w:rsidRPr="00F40809" w:rsidRDefault="00F40809" w:rsidP="00F40809">
            <w:pPr>
              <w:suppressAutoHyphens w:val="0"/>
              <w:autoSpaceDN/>
              <w:spacing w:before="100" w:beforeAutospacing="1" w:after="100" w:afterAutospacing="1" w:line="254" w:lineRule="auto"/>
              <w:jc w:val="center"/>
              <w:textAlignment w:val="auto"/>
              <w:rPr>
                <w:b/>
                <w:shd w:val="clear" w:color="auto" w:fill="FFFFFF"/>
              </w:rPr>
            </w:pPr>
            <w:r w:rsidRPr="00A00528">
              <w:t>2623684501</w:t>
            </w:r>
          </w:p>
        </w:tc>
        <w:tc>
          <w:tcPr>
            <w:tcW w:w="2960" w:type="pct"/>
          </w:tcPr>
          <w:p w14:paraId="67BB6E44" w14:textId="3020A41F" w:rsidR="00F40809" w:rsidRPr="005625CC" w:rsidRDefault="00F40809" w:rsidP="00F40809">
            <w:pPr>
              <w:suppressAutoHyphens w:val="0"/>
              <w:autoSpaceDN/>
              <w:spacing w:before="100" w:beforeAutospacing="1" w:after="100" w:afterAutospacing="1" w:line="254" w:lineRule="auto"/>
              <w:jc w:val="center"/>
              <w:textAlignment w:val="auto"/>
              <w:rPr>
                <w:lang w:eastAsia="en-US"/>
              </w:rPr>
            </w:pPr>
            <w:r w:rsidRPr="00A00528">
              <w:t>с. Малий Рожин</w:t>
            </w:r>
          </w:p>
        </w:tc>
      </w:tr>
      <w:tr w:rsidR="00D42F04" w:rsidRPr="005625CC" w14:paraId="541700E1" w14:textId="77777777" w:rsidTr="00D42F04">
        <w:trPr>
          <w:tblCellSpacing w:w="22" w:type="dxa"/>
          <w:jc w:val="center"/>
        </w:trPr>
        <w:tc>
          <w:tcPr>
            <w:tcW w:w="566" w:type="pct"/>
          </w:tcPr>
          <w:p w14:paraId="10D4A533" w14:textId="77777777" w:rsidR="00D42F04" w:rsidRPr="00F40809" w:rsidRDefault="00D42F04" w:rsidP="005625CC">
            <w:pPr>
              <w:suppressAutoHyphens w:val="0"/>
              <w:autoSpaceDN/>
              <w:spacing w:before="100" w:beforeAutospacing="1" w:after="100" w:afterAutospacing="1" w:line="254" w:lineRule="auto"/>
              <w:jc w:val="center"/>
              <w:textAlignment w:val="auto"/>
              <w:rPr>
                <w:b/>
                <w:lang w:eastAsia="en-US"/>
              </w:rPr>
            </w:pPr>
          </w:p>
        </w:tc>
        <w:tc>
          <w:tcPr>
            <w:tcW w:w="520" w:type="pct"/>
          </w:tcPr>
          <w:p w14:paraId="48D25AD6" w14:textId="77777777" w:rsidR="00D42F04" w:rsidRPr="00F40809" w:rsidRDefault="00D42F04" w:rsidP="005625CC">
            <w:pPr>
              <w:suppressAutoHyphens w:val="0"/>
              <w:autoSpaceDN/>
              <w:spacing w:before="100" w:beforeAutospacing="1" w:after="100" w:afterAutospacing="1" w:line="254" w:lineRule="auto"/>
              <w:jc w:val="center"/>
              <w:textAlignment w:val="auto"/>
              <w:rPr>
                <w:b/>
                <w:lang w:eastAsia="en-US"/>
              </w:rPr>
            </w:pPr>
          </w:p>
        </w:tc>
        <w:tc>
          <w:tcPr>
            <w:tcW w:w="848" w:type="pct"/>
            <w:tcBorders>
              <w:top w:val="single" w:sz="4" w:space="0" w:color="auto"/>
              <w:left w:val="single" w:sz="4" w:space="0" w:color="auto"/>
              <w:bottom w:val="single" w:sz="4" w:space="0" w:color="auto"/>
              <w:right w:val="single" w:sz="4" w:space="0" w:color="auto"/>
            </w:tcBorders>
          </w:tcPr>
          <w:p w14:paraId="48F39E41" w14:textId="18ED74BE" w:rsidR="00D42F04" w:rsidRPr="00A00528" w:rsidRDefault="00D42F04" w:rsidP="00F40809">
            <w:pPr>
              <w:suppressAutoHyphens w:val="0"/>
              <w:autoSpaceDN/>
              <w:spacing w:before="100" w:beforeAutospacing="1" w:after="100" w:afterAutospacing="1" w:line="254" w:lineRule="auto"/>
              <w:jc w:val="center"/>
              <w:textAlignment w:val="auto"/>
            </w:pPr>
            <w:r w:rsidRPr="00A00528">
              <w:t>2623685601</w:t>
            </w:r>
          </w:p>
        </w:tc>
        <w:tc>
          <w:tcPr>
            <w:tcW w:w="2960" w:type="pct"/>
          </w:tcPr>
          <w:p w14:paraId="450B0DA3" w14:textId="68A46DB8" w:rsidR="00D42F04" w:rsidRPr="00A00528" w:rsidRDefault="00D42F04" w:rsidP="00F40809">
            <w:pPr>
              <w:suppressAutoHyphens w:val="0"/>
              <w:autoSpaceDN/>
              <w:spacing w:before="100" w:beforeAutospacing="1" w:after="100" w:afterAutospacing="1" w:line="254" w:lineRule="auto"/>
              <w:jc w:val="center"/>
              <w:textAlignment w:val="auto"/>
            </w:pPr>
            <w:r w:rsidRPr="00A00528">
              <w:t>с. Розтоки</w:t>
            </w:r>
          </w:p>
        </w:tc>
      </w:tr>
    </w:tbl>
    <w:p w14:paraId="3CFF1DB9" w14:textId="77777777" w:rsidR="006261A0" w:rsidRDefault="006261A0" w:rsidP="0039030D">
      <w:pPr>
        <w:tabs>
          <w:tab w:val="left" w:pos="7365"/>
        </w:tabs>
        <w:rPr>
          <w:shd w:val="clear" w:color="auto" w:fill="FFFFFF"/>
        </w:rPr>
      </w:pPr>
    </w:p>
    <w:p w14:paraId="22240977" w14:textId="77777777" w:rsidR="006261A0" w:rsidRDefault="006261A0" w:rsidP="0039030D">
      <w:pPr>
        <w:tabs>
          <w:tab w:val="left" w:pos="7365"/>
        </w:tabs>
        <w:rPr>
          <w:shd w:val="clear" w:color="auto" w:fill="FFFFFF"/>
        </w:rPr>
      </w:pPr>
    </w:p>
    <w:tbl>
      <w:tblPr>
        <w:tblStyle w:val="af2"/>
        <w:tblW w:w="10491" w:type="dxa"/>
        <w:tblInd w:w="-318" w:type="dxa"/>
        <w:tblLook w:val="04A0" w:firstRow="1" w:lastRow="0" w:firstColumn="1" w:lastColumn="0" w:noHBand="0" w:noVBand="1"/>
      </w:tblPr>
      <w:tblGrid>
        <w:gridCol w:w="852"/>
        <w:gridCol w:w="3213"/>
        <w:gridCol w:w="3213"/>
        <w:gridCol w:w="3213"/>
      </w:tblGrid>
      <w:tr w:rsidR="00925D8F" w14:paraId="6812783C" w14:textId="77777777" w:rsidTr="00176477">
        <w:tc>
          <w:tcPr>
            <w:tcW w:w="852" w:type="dxa"/>
          </w:tcPr>
          <w:p w14:paraId="49898CCA" w14:textId="77777777" w:rsidR="00925D8F" w:rsidRPr="00925D8F" w:rsidRDefault="00925D8F" w:rsidP="00925D8F">
            <w:pPr>
              <w:jc w:val="center"/>
              <w:rPr>
                <w:b/>
              </w:rPr>
            </w:pPr>
            <w:r w:rsidRPr="00925D8F">
              <w:rPr>
                <w:b/>
              </w:rPr>
              <w:t>№ п/</w:t>
            </w:r>
            <w:proofErr w:type="spellStart"/>
            <w:r w:rsidRPr="00925D8F">
              <w:rPr>
                <w:b/>
              </w:rPr>
              <w:t>п</w:t>
            </w:r>
            <w:proofErr w:type="spellEnd"/>
          </w:p>
          <w:p w14:paraId="08D66D1C" w14:textId="77777777" w:rsidR="00925D8F" w:rsidRPr="00925D8F" w:rsidRDefault="00925D8F" w:rsidP="00925D8F">
            <w:pPr>
              <w:tabs>
                <w:tab w:val="left" w:pos="7365"/>
              </w:tabs>
              <w:jc w:val="center"/>
              <w:rPr>
                <w:b/>
                <w:shd w:val="clear" w:color="auto" w:fill="FFFFFF"/>
              </w:rPr>
            </w:pPr>
          </w:p>
        </w:tc>
        <w:tc>
          <w:tcPr>
            <w:tcW w:w="3213" w:type="dxa"/>
          </w:tcPr>
          <w:p w14:paraId="14FEA9A5" w14:textId="77777777" w:rsidR="00925D8F" w:rsidRPr="00925D8F" w:rsidRDefault="00925D8F" w:rsidP="00925D8F">
            <w:pPr>
              <w:jc w:val="center"/>
              <w:rPr>
                <w:b/>
              </w:rPr>
            </w:pPr>
            <w:r w:rsidRPr="00925D8F">
              <w:rPr>
                <w:b/>
              </w:rPr>
              <w:t>Види місцевих податків і зборів</w:t>
            </w:r>
          </w:p>
          <w:p w14:paraId="25246E2A" w14:textId="77777777" w:rsidR="00925D8F" w:rsidRPr="00925D8F" w:rsidRDefault="00925D8F" w:rsidP="00925D8F">
            <w:pPr>
              <w:tabs>
                <w:tab w:val="left" w:pos="7365"/>
              </w:tabs>
              <w:jc w:val="center"/>
              <w:rPr>
                <w:b/>
                <w:shd w:val="clear" w:color="auto" w:fill="FFFFFF"/>
              </w:rPr>
            </w:pPr>
          </w:p>
        </w:tc>
        <w:tc>
          <w:tcPr>
            <w:tcW w:w="3213" w:type="dxa"/>
          </w:tcPr>
          <w:p w14:paraId="2DDE38C3" w14:textId="77777777" w:rsidR="00925D8F" w:rsidRPr="00925D8F" w:rsidRDefault="00925D8F" w:rsidP="00925D8F">
            <w:pPr>
              <w:jc w:val="center"/>
              <w:rPr>
                <w:b/>
              </w:rPr>
            </w:pPr>
            <w:r w:rsidRPr="00925D8F">
              <w:rPr>
                <w:b/>
              </w:rPr>
              <w:t>Платники</w:t>
            </w:r>
          </w:p>
          <w:p w14:paraId="01A3146F" w14:textId="77777777" w:rsidR="00925D8F" w:rsidRPr="00925D8F" w:rsidRDefault="00925D8F" w:rsidP="00925D8F">
            <w:pPr>
              <w:tabs>
                <w:tab w:val="left" w:pos="7365"/>
              </w:tabs>
              <w:jc w:val="center"/>
              <w:rPr>
                <w:b/>
                <w:shd w:val="clear" w:color="auto" w:fill="FFFFFF"/>
              </w:rPr>
            </w:pPr>
          </w:p>
        </w:tc>
        <w:tc>
          <w:tcPr>
            <w:tcW w:w="3213" w:type="dxa"/>
          </w:tcPr>
          <w:p w14:paraId="115FD2BC" w14:textId="77777777" w:rsidR="00925D8F" w:rsidRPr="00925D8F" w:rsidRDefault="00925D8F" w:rsidP="00925D8F">
            <w:pPr>
              <w:jc w:val="center"/>
              <w:rPr>
                <w:b/>
              </w:rPr>
            </w:pPr>
            <w:r w:rsidRPr="00925D8F">
              <w:rPr>
                <w:b/>
              </w:rPr>
              <w:t>Розміри ставок</w:t>
            </w:r>
          </w:p>
          <w:p w14:paraId="68538B43" w14:textId="77777777" w:rsidR="00925D8F" w:rsidRPr="00925D8F" w:rsidRDefault="00925D8F" w:rsidP="00925D8F">
            <w:pPr>
              <w:tabs>
                <w:tab w:val="left" w:pos="7365"/>
              </w:tabs>
              <w:jc w:val="center"/>
              <w:rPr>
                <w:b/>
                <w:shd w:val="clear" w:color="auto" w:fill="FFFFFF"/>
              </w:rPr>
            </w:pPr>
          </w:p>
        </w:tc>
      </w:tr>
      <w:tr w:rsidR="00925D8F" w14:paraId="3CDBB6C2" w14:textId="77777777" w:rsidTr="00176477">
        <w:tc>
          <w:tcPr>
            <w:tcW w:w="852" w:type="dxa"/>
          </w:tcPr>
          <w:p w14:paraId="279B7482" w14:textId="7F17183C" w:rsidR="00925D8F" w:rsidRPr="00673BB3" w:rsidRDefault="00176477" w:rsidP="006261A0">
            <w:pPr>
              <w:tabs>
                <w:tab w:val="left" w:pos="7365"/>
              </w:tabs>
              <w:jc w:val="both"/>
              <w:rPr>
                <w:shd w:val="clear" w:color="auto" w:fill="FFFFFF"/>
              </w:rPr>
            </w:pPr>
            <w:r w:rsidRPr="00673BB3">
              <w:rPr>
                <w:shd w:val="clear" w:color="auto" w:fill="FFFFFF"/>
              </w:rPr>
              <w:t>1</w:t>
            </w:r>
          </w:p>
        </w:tc>
        <w:tc>
          <w:tcPr>
            <w:tcW w:w="3213" w:type="dxa"/>
          </w:tcPr>
          <w:p w14:paraId="1FD37310" w14:textId="77777777" w:rsidR="00176477" w:rsidRPr="00673BB3" w:rsidRDefault="00176477" w:rsidP="00176477">
            <w:pPr>
              <w:jc w:val="both"/>
            </w:pPr>
            <w:r w:rsidRPr="00673BB3">
              <w:t>Збір за місця для паркування транспортних засобів</w:t>
            </w:r>
          </w:p>
          <w:p w14:paraId="11D1697C" w14:textId="77777777" w:rsidR="00925D8F" w:rsidRPr="00673BB3" w:rsidRDefault="00925D8F" w:rsidP="006261A0">
            <w:pPr>
              <w:tabs>
                <w:tab w:val="left" w:pos="7365"/>
              </w:tabs>
              <w:jc w:val="both"/>
              <w:rPr>
                <w:shd w:val="clear" w:color="auto" w:fill="FFFFFF"/>
              </w:rPr>
            </w:pPr>
          </w:p>
        </w:tc>
        <w:tc>
          <w:tcPr>
            <w:tcW w:w="3213" w:type="dxa"/>
          </w:tcPr>
          <w:p w14:paraId="02BF4ED9" w14:textId="4B1E4B56" w:rsidR="00176477" w:rsidRPr="00673BB3" w:rsidRDefault="00176477" w:rsidP="00176477">
            <w:pPr>
              <w:jc w:val="both"/>
            </w:pPr>
            <w:r w:rsidRPr="00673BB3">
              <w:t xml:space="preserve">Юридичні особи, їх філії (відділення, представництва), фізичні особи - підприємці, які згідно з рішенням </w:t>
            </w:r>
            <w:r w:rsidR="00D5415C">
              <w:t xml:space="preserve">селищної </w:t>
            </w:r>
            <w:r w:rsidRPr="00673BB3">
              <w:t>ради організовують та провадять діяльність із забезпечення паркування транспортних засобів на майданчиках для платного паркування та спеціального відведених автостоянок</w:t>
            </w:r>
          </w:p>
          <w:p w14:paraId="29C86DC0" w14:textId="77777777" w:rsidR="00925D8F" w:rsidRPr="00673BB3" w:rsidRDefault="00925D8F" w:rsidP="006261A0">
            <w:pPr>
              <w:tabs>
                <w:tab w:val="left" w:pos="7365"/>
              </w:tabs>
              <w:jc w:val="both"/>
              <w:rPr>
                <w:shd w:val="clear" w:color="auto" w:fill="FFFFFF"/>
              </w:rPr>
            </w:pPr>
          </w:p>
        </w:tc>
        <w:tc>
          <w:tcPr>
            <w:tcW w:w="3213" w:type="dxa"/>
          </w:tcPr>
          <w:p w14:paraId="3F95518B" w14:textId="7254FC93" w:rsidR="00176477" w:rsidRPr="00673BB3" w:rsidRDefault="00176477" w:rsidP="00176477">
            <w:pPr>
              <w:jc w:val="both"/>
              <w:rPr>
                <w:b/>
                <w:bCs/>
              </w:rPr>
            </w:pPr>
            <w:r w:rsidRPr="00673BB3">
              <w:rPr>
                <w:b/>
                <w:bCs/>
              </w:rPr>
              <w:t>0,05</w:t>
            </w:r>
            <w:r w:rsidRPr="00673BB3">
              <w:t xml:space="preserve"> відсотка мінімальної заробітної плати, установленої законом на 1 січня податкового (звітного) року,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w:t>
            </w:r>
          </w:p>
          <w:p w14:paraId="09271EF8" w14:textId="77777777" w:rsidR="00925D8F" w:rsidRPr="00673BB3" w:rsidRDefault="00925D8F" w:rsidP="006261A0">
            <w:pPr>
              <w:tabs>
                <w:tab w:val="left" w:pos="7365"/>
              </w:tabs>
              <w:jc w:val="both"/>
              <w:rPr>
                <w:shd w:val="clear" w:color="auto" w:fill="FFFFFF"/>
              </w:rPr>
            </w:pPr>
          </w:p>
        </w:tc>
      </w:tr>
    </w:tbl>
    <w:p w14:paraId="55234545" w14:textId="1E5BD775" w:rsidR="002A03E6" w:rsidRPr="002A03E6" w:rsidRDefault="002A03E6" w:rsidP="002A03E6">
      <w:pPr>
        <w:tabs>
          <w:tab w:val="left" w:pos="7365"/>
        </w:tabs>
        <w:rPr>
          <w:rFonts w:eastAsia="Calibri"/>
          <w:b/>
          <w:lang w:eastAsia="en-US"/>
        </w:rPr>
      </w:pPr>
      <w:r w:rsidRPr="002A03E6">
        <w:rPr>
          <w:rFonts w:eastAsia="Calibri"/>
          <w:b/>
          <w:lang w:eastAsia="en-US"/>
        </w:rPr>
        <w:t xml:space="preserve">Секретар селищної ради                                                                          Сергій </w:t>
      </w:r>
      <w:r w:rsidR="00C03CF1">
        <w:rPr>
          <w:rFonts w:eastAsia="Calibri"/>
          <w:b/>
          <w:lang w:eastAsia="en-US"/>
        </w:rPr>
        <w:t>КОЛОТИЛО</w:t>
      </w:r>
    </w:p>
    <w:p w14:paraId="26563B07" w14:textId="77777777" w:rsidR="002A03E6" w:rsidRPr="001C02A0" w:rsidRDefault="002A03E6" w:rsidP="006261A0">
      <w:pPr>
        <w:tabs>
          <w:tab w:val="left" w:pos="7365"/>
        </w:tabs>
        <w:jc w:val="both"/>
        <w:rPr>
          <w:shd w:val="clear" w:color="auto" w:fill="FFFFFF"/>
        </w:rPr>
        <w:sectPr w:rsidR="002A03E6" w:rsidRPr="001C02A0" w:rsidSect="00A9307B">
          <w:pgSz w:w="11906" w:h="16838"/>
          <w:pgMar w:top="1134" w:right="567" w:bottom="1134" w:left="1701" w:header="720" w:footer="720" w:gutter="0"/>
          <w:cols w:space="720"/>
        </w:sectPr>
      </w:pPr>
    </w:p>
    <w:p w14:paraId="336DD994" w14:textId="2B903521" w:rsidR="00960D03" w:rsidRDefault="00960D03" w:rsidP="00DA55E0">
      <w:pPr>
        <w:tabs>
          <w:tab w:val="left" w:pos="7365"/>
        </w:tabs>
        <w:jc w:val="center"/>
        <w:rPr>
          <w:b/>
          <w:color w:val="000000"/>
        </w:rPr>
      </w:pPr>
      <w:r>
        <w:rPr>
          <w:rFonts w:eastAsia="Calibri"/>
          <w:b/>
          <w:sz w:val="20"/>
          <w:szCs w:val="20"/>
          <w:lang w:eastAsia="en-US"/>
        </w:rPr>
        <w:lastRenderedPageBreak/>
        <w:t xml:space="preserve">                          </w:t>
      </w:r>
      <w:bookmarkStart w:id="13" w:name="_GoBack"/>
      <w:bookmarkEnd w:id="13"/>
    </w:p>
    <w:sectPr w:rsidR="00960D03"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D06B" w14:textId="77777777" w:rsidR="00975C3E" w:rsidRDefault="00975C3E" w:rsidP="00432480">
      <w:r>
        <w:separator/>
      </w:r>
    </w:p>
  </w:endnote>
  <w:endnote w:type="continuationSeparator" w:id="0">
    <w:p w14:paraId="0D8206A2" w14:textId="77777777" w:rsidR="00975C3E" w:rsidRDefault="00975C3E"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8D96" w14:textId="77777777" w:rsidR="00975C3E" w:rsidRDefault="00975C3E" w:rsidP="00432480">
      <w:r w:rsidRPr="00432480">
        <w:rPr>
          <w:color w:val="000000"/>
        </w:rPr>
        <w:separator/>
      </w:r>
    </w:p>
  </w:footnote>
  <w:footnote w:type="continuationSeparator" w:id="0">
    <w:p w14:paraId="3E4896DE" w14:textId="77777777" w:rsidR="00975C3E" w:rsidRDefault="00975C3E"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962A2"/>
    <w:multiLevelType w:val="hybridMultilevel"/>
    <w:tmpl w:val="40FA0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3">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4F95E49"/>
    <w:multiLevelType w:val="hybridMultilevel"/>
    <w:tmpl w:val="20E0AE7E"/>
    <w:lvl w:ilvl="0" w:tplc="635C26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31798"/>
    <w:multiLevelType w:val="hybridMultilevel"/>
    <w:tmpl w:val="D5361A42"/>
    <w:lvl w:ilvl="0" w:tplc="6816986C">
      <w:start w:val="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9"/>
  </w:num>
  <w:num w:numId="5">
    <w:abstractNumId w:val="13"/>
  </w:num>
  <w:num w:numId="6">
    <w:abstractNumId w:val="5"/>
  </w:num>
  <w:num w:numId="7">
    <w:abstractNumId w:val="20"/>
  </w:num>
  <w:num w:numId="8">
    <w:abstractNumId w:val="12"/>
  </w:num>
  <w:num w:numId="9">
    <w:abstractNumId w:val="1"/>
  </w:num>
  <w:num w:numId="10">
    <w:abstractNumId w:val="6"/>
  </w:num>
  <w:num w:numId="11">
    <w:abstractNumId w:val="8"/>
  </w:num>
  <w:num w:numId="12">
    <w:abstractNumId w:val="11"/>
  </w:num>
  <w:num w:numId="13">
    <w:abstractNumId w:val="19"/>
  </w:num>
  <w:num w:numId="14">
    <w:abstractNumId w:val="3"/>
  </w:num>
  <w:num w:numId="15">
    <w:abstractNumId w:val="16"/>
  </w:num>
  <w:num w:numId="16">
    <w:abstractNumId w:val="17"/>
  </w:num>
  <w:num w:numId="17">
    <w:abstractNumId w:val="4"/>
  </w:num>
  <w:num w:numId="18">
    <w:abstractNumId w:val="10"/>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80"/>
    <w:rsid w:val="000035F0"/>
    <w:rsid w:val="00007340"/>
    <w:rsid w:val="00010F35"/>
    <w:rsid w:val="0001254F"/>
    <w:rsid w:val="00015B56"/>
    <w:rsid w:val="00016AD5"/>
    <w:rsid w:val="000174D2"/>
    <w:rsid w:val="00020897"/>
    <w:rsid w:val="00021F51"/>
    <w:rsid w:val="00022195"/>
    <w:rsid w:val="00022206"/>
    <w:rsid w:val="00030C29"/>
    <w:rsid w:val="000371C4"/>
    <w:rsid w:val="00040C46"/>
    <w:rsid w:val="00045D49"/>
    <w:rsid w:val="00045EF3"/>
    <w:rsid w:val="00052559"/>
    <w:rsid w:val="00052B0A"/>
    <w:rsid w:val="00052ECB"/>
    <w:rsid w:val="00056A36"/>
    <w:rsid w:val="00057EF9"/>
    <w:rsid w:val="00062DF6"/>
    <w:rsid w:val="00062F9D"/>
    <w:rsid w:val="00063C1D"/>
    <w:rsid w:val="00071E74"/>
    <w:rsid w:val="00073269"/>
    <w:rsid w:val="00073E3D"/>
    <w:rsid w:val="00076A60"/>
    <w:rsid w:val="00082B53"/>
    <w:rsid w:val="00084573"/>
    <w:rsid w:val="00084C7A"/>
    <w:rsid w:val="00085526"/>
    <w:rsid w:val="00085B39"/>
    <w:rsid w:val="00087D23"/>
    <w:rsid w:val="00091C6F"/>
    <w:rsid w:val="00091E83"/>
    <w:rsid w:val="00095D5F"/>
    <w:rsid w:val="000960EA"/>
    <w:rsid w:val="000A257D"/>
    <w:rsid w:val="000A267A"/>
    <w:rsid w:val="000A2E31"/>
    <w:rsid w:val="000A3441"/>
    <w:rsid w:val="000A562D"/>
    <w:rsid w:val="000A5E71"/>
    <w:rsid w:val="000B0AB1"/>
    <w:rsid w:val="000B12BD"/>
    <w:rsid w:val="000C0B07"/>
    <w:rsid w:val="000C2320"/>
    <w:rsid w:val="000C2EFC"/>
    <w:rsid w:val="000C3207"/>
    <w:rsid w:val="000C6413"/>
    <w:rsid w:val="000C6969"/>
    <w:rsid w:val="000C6D49"/>
    <w:rsid w:val="000C728F"/>
    <w:rsid w:val="000D0854"/>
    <w:rsid w:val="000D32E0"/>
    <w:rsid w:val="000D333D"/>
    <w:rsid w:val="000D4526"/>
    <w:rsid w:val="000D4E1F"/>
    <w:rsid w:val="000E0A32"/>
    <w:rsid w:val="000E235F"/>
    <w:rsid w:val="000E23F7"/>
    <w:rsid w:val="000E50AB"/>
    <w:rsid w:val="000F1450"/>
    <w:rsid w:val="000F1F11"/>
    <w:rsid w:val="000F24D6"/>
    <w:rsid w:val="000F2E26"/>
    <w:rsid w:val="000F3899"/>
    <w:rsid w:val="000F3F44"/>
    <w:rsid w:val="000F73DB"/>
    <w:rsid w:val="000F7564"/>
    <w:rsid w:val="001005F5"/>
    <w:rsid w:val="00100941"/>
    <w:rsid w:val="0010165C"/>
    <w:rsid w:val="00105136"/>
    <w:rsid w:val="001063B2"/>
    <w:rsid w:val="001063E6"/>
    <w:rsid w:val="001103C3"/>
    <w:rsid w:val="001141A6"/>
    <w:rsid w:val="001144DF"/>
    <w:rsid w:val="00123D1E"/>
    <w:rsid w:val="00125719"/>
    <w:rsid w:val="00127E58"/>
    <w:rsid w:val="0013043F"/>
    <w:rsid w:val="00131C89"/>
    <w:rsid w:val="00134CA3"/>
    <w:rsid w:val="00134FCF"/>
    <w:rsid w:val="00135FEF"/>
    <w:rsid w:val="00137447"/>
    <w:rsid w:val="00140D6E"/>
    <w:rsid w:val="0014456F"/>
    <w:rsid w:val="00144CFE"/>
    <w:rsid w:val="001459F7"/>
    <w:rsid w:val="0015109D"/>
    <w:rsid w:val="00151A5E"/>
    <w:rsid w:val="001524E8"/>
    <w:rsid w:val="00153193"/>
    <w:rsid w:val="0015429F"/>
    <w:rsid w:val="0015694A"/>
    <w:rsid w:val="00157878"/>
    <w:rsid w:val="00157C7B"/>
    <w:rsid w:val="00161DE7"/>
    <w:rsid w:val="00162765"/>
    <w:rsid w:val="00165201"/>
    <w:rsid w:val="0017205B"/>
    <w:rsid w:val="0017514D"/>
    <w:rsid w:val="00176477"/>
    <w:rsid w:val="00177E58"/>
    <w:rsid w:val="0018069E"/>
    <w:rsid w:val="00180704"/>
    <w:rsid w:val="00182960"/>
    <w:rsid w:val="00184814"/>
    <w:rsid w:val="00185F66"/>
    <w:rsid w:val="00187889"/>
    <w:rsid w:val="00194D87"/>
    <w:rsid w:val="00197198"/>
    <w:rsid w:val="001A0F62"/>
    <w:rsid w:val="001A4E5E"/>
    <w:rsid w:val="001A5325"/>
    <w:rsid w:val="001B3D5D"/>
    <w:rsid w:val="001B4D2C"/>
    <w:rsid w:val="001B60AD"/>
    <w:rsid w:val="001B653E"/>
    <w:rsid w:val="001B6C08"/>
    <w:rsid w:val="001C02A0"/>
    <w:rsid w:val="001C02CB"/>
    <w:rsid w:val="001C1128"/>
    <w:rsid w:val="001C734F"/>
    <w:rsid w:val="001D0382"/>
    <w:rsid w:val="001D086C"/>
    <w:rsid w:val="001F369D"/>
    <w:rsid w:val="001F3824"/>
    <w:rsid w:val="001F5DE2"/>
    <w:rsid w:val="001F66D5"/>
    <w:rsid w:val="001F6C01"/>
    <w:rsid w:val="001F7906"/>
    <w:rsid w:val="00203461"/>
    <w:rsid w:val="00206403"/>
    <w:rsid w:val="00206C6A"/>
    <w:rsid w:val="0021149B"/>
    <w:rsid w:val="00212FFC"/>
    <w:rsid w:val="002146A6"/>
    <w:rsid w:val="002158DD"/>
    <w:rsid w:val="00217F91"/>
    <w:rsid w:val="00221ED3"/>
    <w:rsid w:val="0022450D"/>
    <w:rsid w:val="00224EE7"/>
    <w:rsid w:val="00225EBA"/>
    <w:rsid w:val="002341DF"/>
    <w:rsid w:val="00234601"/>
    <w:rsid w:val="002362E1"/>
    <w:rsid w:val="0024017A"/>
    <w:rsid w:val="00242211"/>
    <w:rsid w:val="00245372"/>
    <w:rsid w:val="0024569A"/>
    <w:rsid w:val="00245F1B"/>
    <w:rsid w:val="0024634B"/>
    <w:rsid w:val="00250F0A"/>
    <w:rsid w:val="00252E9B"/>
    <w:rsid w:val="00255E7F"/>
    <w:rsid w:val="00256701"/>
    <w:rsid w:val="00256897"/>
    <w:rsid w:val="00260DFC"/>
    <w:rsid w:val="002613B3"/>
    <w:rsid w:val="00263478"/>
    <w:rsid w:val="00265DDA"/>
    <w:rsid w:val="00266649"/>
    <w:rsid w:val="00266783"/>
    <w:rsid w:val="00266F66"/>
    <w:rsid w:val="002714CA"/>
    <w:rsid w:val="00274E14"/>
    <w:rsid w:val="00280DD2"/>
    <w:rsid w:val="00280FFD"/>
    <w:rsid w:val="00283617"/>
    <w:rsid w:val="00286AAC"/>
    <w:rsid w:val="002901E9"/>
    <w:rsid w:val="0029157F"/>
    <w:rsid w:val="00291CC2"/>
    <w:rsid w:val="00292084"/>
    <w:rsid w:val="00293C29"/>
    <w:rsid w:val="00295381"/>
    <w:rsid w:val="002A0110"/>
    <w:rsid w:val="002A03E6"/>
    <w:rsid w:val="002A1723"/>
    <w:rsid w:val="002A2488"/>
    <w:rsid w:val="002B27C7"/>
    <w:rsid w:val="002B602B"/>
    <w:rsid w:val="002B73F7"/>
    <w:rsid w:val="002C0971"/>
    <w:rsid w:val="002C2F18"/>
    <w:rsid w:val="002C554C"/>
    <w:rsid w:val="002D1027"/>
    <w:rsid w:val="002D3268"/>
    <w:rsid w:val="002D7A15"/>
    <w:rsid w:val="002E11B3"/>
    <w:rsid w:val="002E68C6"/>
    <w:rsid w:val="002E79C6"/>
    <w:rsid w:val="002F11CD"/>
    <w:rsid w:val="002F2140"/>
    <w:rsid w:val="002F25EE"/>
    <w:rsid w:val="002F658A"/>
    <w:rsid w:val="002F6BBF"/>
    <w:rsid w:val="002F6C59"/>
    <w:rsid w:val="00302CDE"/>
    <w:rsid w:val="003059EC"/>
    <w:rsid w:val="00313B0B"/>
    <w:rsid w:val="00314002"/>
    <w:rsid w:val="0031441A"/>
    <w:rsid w:val="00314565"/>
    <w:rsid w:val="00315598"/>
    <w:rsid w:val="00316395"/>
    <w:rsid w:val="003168A0"/>
    <w:rsid w:val="003168D0"/>
    <w:rsid w:val="0031767A"/>
    <w:rsid w:val="00320DB0"/>
    <w:rsid w:val="00322178"/>
    <w:rsid w:val="003227CB"/>
    <w:rsid w:val="0032391A"/>
    <w:rsid w:val="003249AD"/>
    <w:rsid w:val="00326A99"/>
    <w:rsid w:val="00327E91"/>
    <w:rsid w:val="00335D94"/>
    <w:rsid w:val="003411A6"/>
    <w:rsid w:val="00343CA2"/>
    <w:rsid w:val="00344F59"/>
    <w:rsid w:val="0035059C"/>
    <w:rsid w:val="00351C84"/>
    <w:rsid w:val="00352BF4"/>
    <w:rsid w:val="003561AD"/>
    <w:rsid w:val="0036397A"/>
    <w:rsid w:val="00366990"/>
    <w:rsid w:val="003773FF"/>
    <w:rsid w:val="00380F65"/>
    <w:rsid w:val="00382C5A"/>
    <w:rsid w:val="003856CA"/>
    <w:rsid w:val="00385768"/>
    <w:rsid w:val="00386B35"/>
    <w:rsid w:val="0039030D"/>
    <w:rsid w:val="00394729"/>
    <w:rsid w:val="00395666"/>
    <w:rsid w:val="00396498"/>
    <w:rsid w:val="003A2A3F"/>
    <w:rsid w:val="003A3A29"/>
    <w:rsid w:val="003B0A77"/>
    <w:rsid w:val="003B11BE"/>
    <w:rsid w:val="003B1ACD"/>
    <w:rsid w:val="003B2907"/>
    <w:rsid w:val="003B33AA"/>
    <w:rsid w:val="003C287D"/>
    <w:rsid w:val="003C500E"/>
    <w:rsid w:val="003C6A4E"/>
    <w:rsid w:val="003D30C0"/>
    <w:rsid w:val="003D4E65"/>
    <w:rsid w:val="003E2366"/>
    <w:rsid w:val="003E32A3"/>
    <w:rsid w:val="003E6B5F"/>
    <w:rsid w:val="003F0186"/>
    <w:rsid w:val="003F13D0"/>
    <w:rsid w:val="003F14DD"/>
    <w:rsid w:val="003F2C84"/>
    <w:rsid w:val="003F6D08"/>
    <w:rsid w:val="003F756E"/>
    <w:rsid w:val="003F75A1"/>
    <w:rsid w:val="003F785A"/>
    <w:rsid w:val="003F7BF8"/>
    <w:rsid w:val="003F7E75"/>
    <w:rsid w:val="00401CA0"/>
    <w:rsid w:val="00403BBD"/>
    <w:rsid w:val="0041108B"/>
    <w:rsid w:val="00411871"/>
    <w:rsid w:val="004126E9"/>
    <w:rsid w:val="0041419B"/>
    <w:rsid w:val="00420769"/>
    <w:rsid w:val="004209AA"/>
    <w:rsid w:val="0042557A"/>
    <w:rsid w:val="004256C7"/>
    <w:rsid w:val="00427AD9"/>
    <w:rsid w:val="004302E0"/>
    <w:rsid w:val="00432480"/>
    <w:rsid w:val="00432BDD"/>
    <w:rsid w:val="00435344"/>
    <w:rsid w:val="004354A7"/>
    <w:rsid w:val="00435C36"/>
    <w:rsid w:val="00437185"/>
    <w:rsid w:val="0043727E"/>
    <w:rsid w:val="004409A1"/>
    <w:rsid w:val="00441D52"/>
    <w:rsid w:val="00442C7F"/>
    <w:rsid w:val="00443002"/>
    <w:rsid w:val="004460E1"/>
    <w:rsid w:val="0045141B"/>
    <w:rsid w:val="00451B64"/>
    <w:rsid w:val="00453011"/>
    <w:rsid w:val="00455A05"/>
    <w:rsid w:val="00460D13"/>
    <w:rsid w:val="004610E2"/>
    <w:rsid w:val="00462B73"/>
    <w:rsid w:val="004652AD"/>
    <w:rsid w:val="004663B7"/>
    <w:rsid w:val="004672AC"/>
    <w:rsid w:val="00472A64"/>
    <w:rsid w:val="00474602"/>
    <w:rsid w:val="00474682"/>
    <w:rsid w:val="00474BA0"/>
    <w:rsid w:val="004801EF"/>
    <w:rsid w:val="00481A39"/>
    <w:rsid w:val="0048274E"/>
    <w:rsid w:val="0048363A"/>
    <w:rsid w:val="00484DF5"/>
    <w:rsid w:val="00486B7E"/>
    <w:rsid w:val="00486DB8"/>
    <w:rsid w:val="00490BC1"/>
    <w:rsid w:val="004914E9"/>
    <w:rsid w:val="00492AEA"/>
    <w:rsid w:val="004A607F"/>
    <w:rsid w:val="004B266B"/>
    <w:rsid w:val="004B4CDA"/>
    <w:rsid w:val="004B5BE1"/>
    <w:rsid w:val="004C0FAC"/>
    <w:rsid w:val="004C1916"/>
    <w:rsid w:val="004C420D"/>
    <w:rsid w:val="004C4B81"/>
    <w:rsid w:val="004C5BC0"/>
    <w:rsid w:val="004C6822"/>
    <w:rsid w:val="004D024E"/>
    <w:rsid w:val="004D0B5C"/>
    <w:rsid w:val="004D0F55"/>
    <w:rsid w:val="004D2095"/>
    <w:rsid w:val="004D2D07"/>
    <w:rsid w:val="004D2DC4"/>
    <w:rsid w:val="004D3AB8"/>
    <w:rsid w:val="004D6721"/>
    <w:rsid w:val="004D6C0B"/>
    <w:rsid w:val="004E2C6C"/>
    <w:rsid w:val="004E33CE"/>
    <w:rsid w:val="004E74BB"/>
    <w:rsid w:val="004F0554"/>
    <w:rsid w:val="004F09ED"/>
    <w:rsid w:val="004F219A"/>
    <w:rsid w:val="004F3072"/>
    <w:rsid w:val="004F5A43"/>
    <w:rsid w:val="004F6EC9"/>
    <w:rsid w:val="004F7C4D"/>
    <w:rsid w:val="0050055A"/>
    <w:rsid w:val="0050526F"/>
    <w:rsid w:val="00507F93"/>
    <w:rsid w:val="00512F31"/>
    <w:rsid w:val="00513185"/>
    <w:rsid w:val="00513678"/>
    <w:rsid w:val="0051756A"/>
    <w:rsid w:val="0051796D"/>
    <w:rsid w:val="00517FC4"/>
    <w:rsid w:val="00520060"/>
    <w:rsid w:val="00523431"/>
    <w:rsid w:val="00525C09"/>
    <w:rsid w:val="00530CC7"/>
    <w:rsid w:val="00533813"/>
    <w:rsid w:val="005362A6"/>
    <w:rsid w:val="00536EFE"/>
    <w:rsid w:val="00547486"/>
    <w:rsid w:val="005478F2"/>
    <w:rsid w:val="00551776"/>
    <w:rsid w:val="005529D8"/>
    <w:rsid w:val="00555721"/>
    <w:rsid w:val="00555F53"/>
    <w:rsid w:val="005569BB"/>
    <w:rsid w:val="00556E34"/>
    <w:rsid w:val="00557902"/>
    <w:rsid w:val="005625CC"/>
    <w:rsid w:val="00562EB6"/>
    <w:rsid w:val="0056613C"/>
    <w:rsid w:val="005735A0"/>
    <w:rsid w:val="00577F75"/>
    <w:rsid w:val="00591EA1"/>
    <w:rsid w:val="0059243F"/>
    <w:rsid w:val="00596359"/>
    <w:rsid w:val="005975B5"/>
    <w:rsid w:val="005A03FE"/>
    <w:rsid w:val="005A09FE"/>
    <w:rsid w:val="005A22A3"/>
    <w:rsid w:val="005A3BB6"/>
    <w:rsid w:val="005A41B6"/>
    <w:rsid w:val="005A6364"/>
    <w:rsid w:val="005A64FE"/>
    <w:rsid w:val="005B1B07"/>
    <w:rsid w:val="005B2C87"/>
    <w:rsid w:val="005B7F62"/>
    <w:rsid w:val="005C2763"/>
    <w:rsid w:val="005C3EB3"/>
    <w:rsid w:val="005C49A1"/>
    <w:rsid w:val="005C7AFF"/>
    <w:rsid w:val="005D1A99"/>
    <w:rsid w:val="005D2120"/>
    <w:rsid w:val="005D5B54"/>
    <w:rsid w:val="005D6A02"/>
    <w:rsid w:val="005D75C8"/>
    <w:rsid w:val="005E254E"/>
    <w:rsid w:val="005F0744"/>
    <w:rsid w:val="005F3821"/>
    <w:rsid w:val="005F5C11"/>
    <w:rsid w:val="005F6E61"/>
    <w:rsid w:val="006034D8"/>
    <w:rsid w:val="00604539"/>
    <w:rsid w:val="00607B42"/>
    <w:rsid w:val="00612076"/>
    <w:rsid w:val="0061258F"/>
    <w:rsid w:val="006164E1"/>
    <w:rsid w:val="0061732E"/>
    <w:rsid w:val="0062365B"/>
    <w:rsid w:val="00625976"/>
    <w:rsid w:val="006261A0"/>
    <w:rsid w:val="0062662B"/>
    <w:rsid w:val="00630B3A"/>
    <w:rsid w:val="00635451"/>
    <w:rsid w:val="00640C3C"/>
    <w:rsid w:val="00641575"/>
    <w:rsid w:val="006422B2"/>
    <w:rsid w:val="00646263"/>
    <w:rsid w:val="00646F15"/>
    <w:rsid w:val="006503EB"/>
    <w:rsid w:val="00650ACA"/>
    <w:rsid w:val="00651464"/>
    <w:rsid w:val="00651AE8"/>
    <w:rsid w:val="0065473B"/>
    <w:rsid w:val="00657639"/>
    <w:rsid w:val="0066141F"/>
    <w:rsid w:val="006633EE"/>
    <w:rsid w:val="00667AA7"/>
    <w:rsid w:val="00670286"/>
    <w:rsid w:val="00670F51"/>
    <w:rsid w:val="00673BB3"/>
    <w:rsid w:val="00674B9F"/>
    <w:rsid w:val="0067546B"/>
    <w:rsid w:val="00675EA8"/>
    <w:rsid w:val="00676505"/>
    <w:rsid w:val="006768D6"/>
    <w:rsid w:val="006801F4"/>
    <w:rsid w:val="00683FD2"/>
    <w:rsid w:val="0068493E"/>
    <w:rsid w:val="00691ECA"/>
    <w:rsid w:val="006926FD"/>
    <w:rsid w:val="00692711"/>
    <w:rsid w:val="006932E1"/>
    <w:rsid w:val="006935C2"/>
    <w:rsid w:val="006943E8"/>
    <w:rsid w:val="006A4D59"/>
    <w:rsid w:val="006A5579"/>
    <w:rsid w:val="006A55CC"/>
    <w:rsid w:val="006B3118"/>
    <w:rsid w:val="006B356E"/>
    <w:rsid w:val="006C0AE3"/>
    <w:rsid w:val="006C1FEA"/>
    <w:rsid w:val="006C256F"/>
    <w:rsid w:val="006C41DE"/>
    <w:rsid w:val="006C4F6B"/>
    <w:rsid w:val="006C558D"/>
    <w:rsid w:val="006D0FF9"/>
    <w:rsid w:val="006D59EF"/>
    <w:rsid w:val="006D762F"/>
    <w:rsid w:val="006E09F5"/>
    <w:rsid w:val="006E22C7"/>
    <w:rsid w:val="006F2946"/>
    <w:rsid w:val="006F2F11"/>
    <w:rsid w:val="006F46C1"/>
    <w:rsid w:val="006F4871"/>
    <w:rsid w:val="006F566B"/>
    <w:rsid w:val="006F6EF5"/>
    <w:rsid w:val="00700512"/>
    <w:rsid w:val="00700C1D"/>
    <w:rsid w:val="00701882"/>
    <w:rsid w:val="00701CE9"/>
    <w:rsid w:val="00706BF4"/>
    <w:rsid w:val="007072C3"/>
    <w:rsid w:val="007112E6"/>
    <w:rsid w:val="0071755C"/>
    <w:rsid w:val="007250B2"/>
    <w:rsid w:val="007303EA"/>
    <w:rsid w:val="0073122F"/>
    <w:rsid w:val="00732156"/>
    <w:rsid w:val="007330BC"/>
    <w:rsid w:val="00740D3A"/>
    <w:rsid w:val="00755982"/>
    <w:rsid w:val="00756EAE"/>
    <w:rsid w:val="00757EC4"/>
    <w:rsid w:val="0076326F"/>
    <w:rsid w:val="00764465"/>
    <w:rsid w:val="00764F85"/>
    <w:rsid w:val="007663D6"/>
    <w:rsid w:val="00767719"/>
    <w:rsid w:val="007706A2"/>
    <w:rsid w:val="00771060"/>
    <w:rsid w:val="00771420"/>
    <w:rsid w:val="0077203B"/>
    <w:rsid w:val="00772B0A"/>
    <w:rsid w:val="007740FD"/>
    <w:rsid w:val="00775138"/>
    <w:rsid w:val="00776157"/>
    <w:rsid w:val="00780258"/>
    <w:rsid w:val="00781CC9"/>
    <w:rsid w:val="00784236"/>
    <w:rsid w:val="00785716"/>
    <w:rsid w:val="0078731D"/>
    <w:rsid w:val="00790274"/>
    <w:rsid w:val="0079287A"/>
    <w:rsid w:val="00793F44"/>
    <w:rsid w:val="007948F2"/>
    <w:rsid w:val="007A6884"/>
    <w:rsid w:val="007A7AFC"/>
    <w:rsid w:val="007B0298"/>
    <w:rsid w:val="007B07A7"/>
    <w:rsid w:val="007B1754"/>
    <w:rsid w:val="007B1B57"/>
    <w:rsid w:val="007B5639"/>
    <w:rsid w:val="007B5F6B"/>
    <w:rsid w:val="007B6F80"/>
    <w:rsid w:val="007C288F"/>
    <w:rsid w:val="007C2F50"/>
    <w:rsid w:val="007C42D1"/>
    <w:rsid w:val="007C4948"/>
    <w:rsid w:val="007C69A4"/>
    <w:rsid w:val="007D1D7E"/>
    <w:rsid w:val="007D24A6"/>
    <w:rsid w:val="007D4D73"/>
    <w:rsid w:val="007D6289"/>
    <w:rsid w:val="007E066B"/>
    <w:rsid w:val="007E1E9E"/>
    <w:rsid w:val="007E256E"/>
    <w:rsid w:val="007E7EC8"/>
    <w:rsid w:val="007E7F8B"/>
    <w:rsid w:val="007F3489"/>
    <w:rsid w:val="007F3649"/>
    <w:rsid w:val="007F510D"/>
    <w:rsid w:val="007F5B9D"/>
    <w:rsid w:val="007F5F20"/>
    <w:rsid w:val="00800D50"/>
    <w:rsid w:val="0080147A"/>
    <w:rsid w:val="008043ED"/>
    <w:rsid w:val="00804C46"/>
    <w:rsid w:val="00805A3F"/>
    <w:rsid w:val="008065BF"/>
    <w:rsid w:val="00813657"/>
    <w:rsid w:val="00813D0C"/>
    <w:rsid w:val="00813ECF"/>
    <w:rsid w:val="00814231"/>
    <w:rsid w:val="00817F4D"/>
    <w:rsid w:val="00822FB2"/>
    <w:rsid w:val="00833F66"/>
    <w:rsid w:val="00835FBB"/>
    <w:rsid w:val="00836D7B"/>
    <w:rsid w:val="00836EC0"/>
    <w:rsid w:val="00841E81"/>
    <w:rsid w:val="00842E03"/>
    <w:rsid w:val="008474E0"/>
    <w:rsid w:val="008515EB"/>
    <w:rsid w:val="00856BB4"/>
    <w:rsid w:val="008575E0"/>
    <w:rsid w:val="00860B76"/>
    <w:rsid w:val="0086245C"/>
    <w:rsid w:val="00865E27"/>
    <w:rsid w:val="008666DB"/>
    <w:rsid w:val="00873F5B"/>
    <w:rsid w:val="00874056"/>
    <w:rsid w:val="00874143"/>
    <w:rsid w:val="00875320"/>
    <w:rsid w:val="0087544B"/>
    <w:rsid w:val="00876F88"/>
    <w:rsid w:val="00880521"/>
    <w:rsid w:val="0088285B"/>
    <w:rsid w:val="00887C88"/>
    <w:rsid w:val="00890846"/>
    <w:rsid w:val="00890F60"/>
    <w:rsid w:val="008917AF"/>
    <w:rsid w:val="00891E68"/>
    <w:rsid w:val="00892020"/>
    <w:rsid w:val="00893897"/>
    <w:rsid w:val="00893CFD"/>
    <w:rsid w:val="00894A88"/>
    <w:rsid w:val="00897C2B"/>
    <w:rsid w:val="008A2DB1"/>
    <w:rsid w:val="008A312A"/>
    <w:rsid w:val="008A3853"/>
    <w:rsid w:val="008A7951"/>
    <w:rsid w:val="008B159D"/>
    <w:rsid w:val="008B3901"/>
    <w:rsid w:val="008B701A"/>
    <w:rsid w:val="008C0C31"/>
    <w:rsid w:val="008E04E1"/>
    <w:rsid w:val="008E05E3"/>
    <w:rsid w:val="008E3F3B"/>
    <w:rsid w:val="008E6038"/>
    <w:rsid w:val="008E79E1"/>
    <w:rsid w:val="008F330C"/>
    <w:rsid w:val="008F3E70"/>
    <w:rsid w:val="008F503B"/>
    <w:rsid w:val="008F7441"/>
    <w:rsid w:val="008F7BA7"/>
    <w:rsid w:val="008F7DAB"/>
    <w:rsid w:val="009004FE"/>
    <w:rsid w:val="009010D6"/>
    <w:rsid w:val="009016C9"/>
    <w:rsid w:val="00902A44"/>
    <w:rsid w:val="00902F61"/>
    <w:rsid w:val="0090477A"/>
    <w:rsid w:val="0091022B"/>
    <w:rsid w:val="0091192A"/>
    <w:rsid w:val="00913A13"/>
    <w:rsid w:val="0091526B"/>
    <w:rsid w:val="0091696F"/>
    <w:rsid w:val="0092167D"/>
    <w:rsid w:val="00922A15"/>
    <w:rsid w:val="009254B4"/>
    <w:rsid w:val="00925D8F"/>
    <w:rsid w:val="00926E22"/>
    <w:rsid w:val="00927444"/>
    <w:rsid w:val="00931B1E"/>
    <w:rsid w:val="00935FC7"/>
    <w:rsid w:val="0093604B"/>
    <w:rsid w:val="00937DBA"/>
    <w:rsid w:val="00937F65"/>
    <w:rsid w:val="00940389"/>
    <w:rsid w:val="00947468"/>
    <w:rsid w:val="00955937"/>
    <w:rsid w:val="009571D0"/>
    <w:rsid w:val="0096069F"/>
    <w:rsid w:val="00960D03"/>
    <w:rsid w:val="0096109F"/>
    <w:rsid w:val="00961BB2"/>
    <w:rsid w:val="00961E4B"/>
    <w:rsid w:val="00962316"/>
    <w:rsid w:val="0096385E"/>
    <w:rsid w:val="00967A6C"/>
    <w:rsid w:val="009721B3"/>
    <w:rsid w:val="00974EB5"/>
    <w:rsid w:val="00975C3E"/>
    <w:rsid w:val="009800C6"/>
    <w:rsid w:val="009802C3"/>
    <w:rsid w:val="00983CA7"/>
    <w:rsid w:val="00985B46"/>
    <w:rsid w:val="00990094"/>
    <w:rsid w:val="009901EE"/>
    <w:rsid w:val="00990D4F"/>
    <w:rsid w:val="00991986"/>
    <w:rsid w:val="009A4A82"/>
    <w:rsid w:val="009A5876"/>
    <w:rsid w:val="009B3603"/>
    <w:rsid w:val="009B5C95"/>
    <w:rsid w:val="009C115C"/>
    <w:rsid w:val="009C4D95"/>
    <w:rsid w:val="009C6AC0"/>
    <w:rsid w:val="009D024C"/>
    <w:rsid w:val="009D3E6F"/>
    <w:rsid w:val="009D7E37"/>
    <w:rsid w:val="009E11CD"/>
    <w:rsid w:val="009E1DB1"/>
    <w:rsid w:val="009E6488"/>
    <w:rsid w:val="009E723C"/>
    <w:rsid w:val="009E784E"/>
    <w:rsid w:val="009F16E4"/>
    <w:rsid w:val="009F3922"/>
    <w:rsid w:val="009F525E"/>
    <w:rsid w:val="009F5D15"/>
    <w:rsid w:val="009F7999"/>
    <w:rsid w:val="009F7A3F"/>
    <w:rsid w:val="00A1348A"/>
    <w:rsid w:val="00A1487C"/>
    <w:rsid w:val="00A15A94"/>
    <w:rsid w:val="00A15E69"/>
    <w:rsid w:val="00A17DFC"/>
    <w:rsid w:val="00A20288"/>
    <w:rsid w:val="00A20AFD"/>
    <w:rsid w:val="00A2155C"/>
    <w:rsid w:val="00A21B81"/>
    <w:rsid w:val="00A21F2E"/>
    <w:rsid w:val="00A250B0"/>
    <w:rsid w:val="00A26000"/>
    <w:rsid w:val="00A30BD6"/>
    <w:rsid w:val="00A35D1E"/>
    <w:rsid w:val="00A416A4"/>
    <w:rsid w:val="00A4495E"/>
    <w:rsid w:val="00A51DD0"/>
    <w:rsid w:val="00A52831"/>
    <w:rsid w:val="00A624D1"/>
    <w:rsid w:val="00A6260E"/>
    <w:rsid w:val="00A63265"/>
    <w:rsid w:val="00A65D62"/>
    <w:rsid w:val="00A70F87"/>
    <w:rsid w:val="00A7133C"/>
    <w:rsid w:val="00A71A1E"/>
    <w:rsid w:val="00A73248"/>
    <w:rsid w:val="00A7420B"/>
    <w:rsid w:val="00A747FA"/>
    <w:rsid w:val="00A75AF9"/>
    <w:rsid w:val="00A77B22"/>
    <w:rsid w:val="00A81F0C"/>
    <w:rsid w:val="00A84FB7"/>
    <w:rsid w:val="00A86600"/>
    <w:rsid w:val="00A925DD"/>
    <w:rsid w:val="00A9307B"/>
    <w:rsid w:val="00AA173F"/>
    <w:rsid w:val="00AA37CC"/>
    <w:rsid w:val="00AA70B9"/>
    <w:rsid w:val="00AB458D"/>
    <w:rsid w:val="00AB46E1"/>
    <w:rsid w:val="00AB4771"/>
    <w:rsid w:val="00AB63E2"/>
    <w:rsid w:val="00AC2887"/>
    <w:rsid w:val="00AC2CE5"/>
    <w:rsid w:val="00AC4267"/>
    <w:rsid w:val="00AC586F"/>
    <w:rsid w:val="00AD0438"/>
    <w:rsid w:val="00AD2570"/>
    <w:rsid w:val="00AD6505"/>
    <w:rsid w:val="00AE443E"/>
    <w:rsid w:val="00AE47F2"/>
    <w:rsid w:val="00AE541A"/>
    <w:rsid w:val="00AE654F"/>
    <w:rsid w:val="00B027E5"/>
    <w:rsid w:val="00B03F6E"/>
    <w:rsid w:val="00B04821"/>
    <w:rsid w:val="00B1682C"/>
    <w:rsid w:val="00B2021E"/>
    <w:rsid w:val="00B2215A"/>
    <w:rsid w:val="00B22B39"/>
    <w:rsid w:val="00B23AFA"/>
    <w:rsid w:val="00B262CC"/>
    <w:rsid w:val="00B30CA3"/>
    <w:rsid w:val="00B31BFF"/>
    <w:rsid w:val="00B322C1"/>
    <w:rsid w:val="00B36C7F"/>
    <w:rsid w:val="00B41FDC"/>
    <w:rsid w:val="00B46EC0"/>
    <w:rsid w:val="00B47FF4"/>
    <w:rsid w:val="00B52E22"/>
    <w:rsid w:val="00B56F51"/>
    <w:rsid w:val="00B6069E"/>
    <w:rsid w:val="00B62B60"/>
    <w:rsid w:val="00B63B38"/>
    <w:rsid w:val="00B643B1"/>
    <w:rsid w:val="00B64A92"/>
    <w:rsid w:val="00B667E7"/>
    <w:rsid w:val="00B7045E"/>
    <w:rsid w:val="00B716E7"/>
    <w:rsid w:val="00B731F8"/>
    <w:rsid w:val="00B82093"/>
    <w:rsid w:val="00B82F50"/>
    <w:rsid w:val="00B839FB"/>
    <w:rsid w:val="00B87C5A"/>
    <w:rsid w:val="00B9012A"/>
    <w:rsid w:val="00B9151D"/>
    <w:rsid w:val="00B92828"/>
    <w:rsid w:val="00B943B6"/>
    <w:rsid w:val="00B94CA9"/>
    <w:rsid w:val="00B95849"/>
    <w:rsid w:val="00B9654D"/>
    <w:rsid w:val="00BA3674"/>
    <w:rsid w:val="00BB2BFC"/>
    <w:rsid w:val="00BB3CD4"/>
    <w:rsid w:val="00BB6379"/>
    <w:rsid w:val="00BB64B4"/>
    <w:rsid w:val="00BC270A"/>
    <w:rsid w:val="00BC52C3"/>
    <w:rsid w:val="00BC66BC"/>
    <w:rsid w:val="00BC7720"/>
    <w:rsid w:val="00BC7D73"/>
    <w:rsid w:val="00BD2144"/>
    <w:rsid w:val="00BD49B9"/>
    <w:rsid w:val="00BE0761"/>
    <w:rsid w:val="00BE1E2C"/>
    <w:rsid w:val="00BE3959"/>
    <w:rsid w:val="00BE7F4B"/>
    <w:rsid w:val="00BF1022"/>
    <w:rsid w:val="00BF17BF"/>
    <w:rsid w:val="00BF1E6A"/>
    <w:rsid w:val="00BF473D"/>
    <w:rsid w:val="00BF4C11"/>
    <w:rsid w:val="00BF4D33"/>
    <w:rsid w:val="00BF4F07"/>
    <w:rsid w:val="00BF7E91"/>
    <w:rsid w:val="00BF7FBA"/>
    <w:rsid w:val="00C026BA"/>
    <w:rsid w:val="00C02DF7"/>
    <w:rsid w:val="00C03CF1"/>
    <w:rsid w:val="00C054BC"/>
    <w:rsid w:val="00C121AF"/>
    <w:rsid w:val="00C1377B"/>
    <w:rsid w:val="00C17303"/>
    <w:rsid w:val="00C2114A"/>
    <w:rsid w:val="00C21398"/>
    <w:rsid w:val="00C26197"/>
    <w:rsid w:val="00C276C7"/>
    <w:rsid w:val="00C31032"/>
    <w:rsid w:val="00C3584D"/>
    <w:rsid w:val="00C37ED1"/>
    <w:rsid w:val="00C40996"/>
    <w:rsid w:val="00C47375"/>
    <w:rsid w:val="00C50E0E"/>
    <w:rsid w:val="00C525B8"/>
    <w:rsid w:val="00C54099"/>
    <w:rsid w:val="00C57093"/>
    <w:rsid w:val="00C652CE"/>
    <w:rsid w:val="00C7052D"/>
    <w:rsid w:val="00C729EE"/>
    <w:rsid w:val="00C72E19"/>
    <w:rsid w:val="00C74D6A"/>
    <w:rsid w:val="00C76F18"/>
    <w:rsid w:val="00C8167F"/>
    <w:rsid w:val="00C81773"/>
    <w:rsid w:val="00C828DA"/>
    <w:rsid w:val="00C8779D"/>
    <w:rsid w:val="00C94846"/>
    <w:rsid w:val="00C94FB8"/>
    <w:rsid w:val="00C96E47"/>
    <w:rsid w:val="00CA100F"/>
    <w:rsid w:val="00CA30C0"/>
    <w:rsid w:val="00CC0E01"/>
    <w:rsid w:val="00CC4F92"/>
    <w:rsid w:val="00CC5E59"/>
    <w:rsid w:val="00CC7DFA"/>
    <w:rsid w:val="00CD1729"/>
    <w:rsid w:val="00CD18C3"/>
    <w:rsid w:val="00CD24AC"/>
    <w:rsid w:val="00CD485B"/>
    <w:rsid w:val="00CD6F47"/>
    <w:rsid w:val="00CD7650"/>
    <w:rsid w:val="00CD7829"/>
    <w:rsid w:val="00CD7B99"/>
    <w:rsid w:val="00CD7CED"/>
    <w:rsid w:val="00CE5521"/>
    <w:rsid w:val="00CE6ECC"/>
    <w:rsid w:val="00CE71AF"/>
    <w:rsid w:val="00CF0DB9"/>
    <w:rsid w:val="00CF6907"/>
    <w:rsid w:val="00D00BF9"/>
    <w:rsid w:val="00D0417F"/>
    <w:rsid w:val="00D070F8"/>
    <w:rsid w:val="00D135CF"/>
    <w:rsid w:val="00D14689"/>
    <w:rsid w:val="00D15B39"/>
    <w:rsid w:val="00D174C9"/>
    <w:rsid w:val="00D30768"/>
    <w:rsid w:val="00D308E6"/>
    <w:rsid w:val="00D30ABE"/>
    <w:rsid w:val="00D31068"/>
    <w:rsid w:val="00D32542"/>
    <w:rsid w:val="00D35F51"/>
    <w:rsid w:val="00D36D7B"/>
    <w:rsid w:val="00D36E59"/>
    <w:rsid w:val="00D40B44"/>
    <w:rsid w:val="00D41131"/>
    <w:rsid w:val="00D42F04"/>
    <w:rsid w:val="00D42F27"/>
    <w:rsid w:val="00D47992"/>
    <w:rsid w:val="00D50B5A"/>
    <w:rsid w:val="00D5353C"/>
    <w:rsid w:val="00D5415C"/>
    <w:rsid w:val="00D55163"/>
    <w:rsid w:val="00D56733"/>
    <w:rsid w:val="00D6030A"/>
    <w:rsid w:val="00D60784"/>
    <w:rsid w:val="00D6358E"/>
    <w:rsid w:val="00D63A38"/>
    <w:rsid w:val="00D7127C"/>
    <w:rsid w:val="00D715EE"/>
    <w:rsid w:val="00D7560B"/>
    <w:rsid w:val="00D7579C"/>
    <w:rsid w:val="00D815A5"/>
    <w:rsid w:val="00D83324"/>
    <w:rsid w:val="00D95BB5"/>
    <w:rsid w:val="00DA0F27"/>
    <w:rsid w:val="00DA193C"/>
    <w:rsid w:val="00DA3851"/>
    <w:rsid w:val="00DA55E0"/>
    <w:rsid w:val="00DA6CC6"/>
    <w:rsid w:val="00DA7D78"/>
    <w:rsid w:val="00DB1E9C"/>
    <w:rsid w:val="00DB2AE2"/>
    <w:rsid w:val="00DB33F1"/>
    <w:rsid w:val="00DB4C6D"/>
    <w:rsid w:val="00DB587C"/>
    <w:rsid w:val="00DC5491"/>
    <w:rsid w:val="00DC5865"/>
    <w:rsid w:val="00DC5CA7"/>
    <w:rsid w:val="00DC669E"/>
    <w:rsid w:val="00DD159F"/>
    <w:rsid w:val="00DD2C67"/>
    <w:rsid w:val="00DD611C"/>
    <w:rsid w:val="00DE0E38"/>
    <w:rsid w:val="00DE10A9"/>
    <w:rsid w:val="00DE666F"/>
    <w:rsid w:val="00DE7C82"/>
    <w:rsid w:val="00DF16D4"/>
    <w:rsid w:val="00DF6A33"/>
    <w:rsid w:val="00E00959"/>
    <w:rsid w:val="00E03181"/>
    <w:rsid w:val="00E048F8"/>
    <w:rsid w:val="00E069F4"/>
    <w:rsid w:val="00E07281"/>
    <w:rsid w:val="00E10E58"/>
    <w:rsid w:val="00E12629"/>
    <w:rsid w:val="00E1322D"/>
    <w:rsid w:val="00E147B6"/>
    <w:rsid w:val="00E16604"/>
    <w:rsid w:val="00E167FD"/>
    <w:rsid w:val="00E16B4A"/>
    <w:rsid w:val="00E219D3"/>
    <w:rsid w:val="00E30530"/>
    <w:rsid w:val="00E31131"/>
    <w:rsid w:val="00E34119"/>
    <w:rsid w:val="00E34CC5"/>
    <w:rsid w:val="00E35598"/>
    <w:rsid w:val="00E356AC"/>
    <w:rsid w:val="00E356F6"/>
    <w:rsid w:val="00E35DA4"/>
    <w:rsid w:val="00E36705"/>
    <w:rsid w:val="00E36C01"/>
    <w:rsid w:val="00E37BA9"/>
    <w:rsid w:val="00E409C6"/>
    <w:rsid w:val="00E40C2D"/>
    <w:rsid w:val="00E40EBA"/>
    <w:rsid w:val="00E41CB3"/>
    <w:rsid w:val="00E50FED"/>
    <w:rsid w:val="00E53354"/>
    <w:rsid w:val="00E53BFF"/>
    <w:rsid w:val="00E55F7E"/>
    <w:rsid w:val="00E601B8"/>
    <w:rsid w:val="00E64166"/>
    <w:rsid w:val="00E67F40"/>
    <w:rsid w:val="00E709D5"/>
    <w:rsid w:val="00E70AED"/>
    <w:rsid w:val="00E7764C"/>
    <w:rsid w:val="00E77A0F"/>
    <w:rsid w:val="00E77E2A"/>
    <w:rsid w:val="00E82691"/>
    <w:rsid w:val="00E837E8"/>
    <w:rsid w:val="00E8440A"/>
    <w:rsid w:val="00E84B55"/>
    <w:rsid w:val="00E851BC"/>
    <w:rsid w:val="00E90678"/>
    <w:rsid w:val="00E939F7"/>
    <w:rsid w:val="00EA22CB"/>
    <w:rsid w:val="00EA3599"/>
    <w:rsid w:val="00EB10AD"/>
    <w:rsid w:val="00EB2663"/>
    <w:rsid w:val="00EB32B0"/>
    <w:rsid w:val="00EB64E7"/>
    <w:rsid w:val="00EB75CA"/>
    <w:rsid w:val="00EB7B7A"/>
    <w:rsid w:val="00EC116F"/>
    <w:rsid w:val="00EC233E"/>
    <w:rsid w:val="00EC4980"/>
    <w:rsid w:val="00EC49C1"/>
    <w:rsid w:val="00EC6900"/>
    <w:rsid w:val="00EC7982"/>
    <w:rsid w:val="00ED2D2E"/>
    <w:rsid w:val="00ED4A2D"/>
    <w:rsid w:val="00EE1D8B"/>
    <w:rsid w:val="00EE1FBD"/>
    <w:rsid w:val="00EE5FFE"/>
    <w:rsid w:val="00EF0342"/>
    <w:rsid w:val="00EF211B"/>
    <w:rsid w:val="00EF4345"/>
    <w:rsid w:val="00EF5A4A"/>
    <w:rsid w:val="00F04E24"/>
    <w:rsid w:val="00F05089"/>
    <w:rsid w:val="00F05146"/>
    <w:rsid w:val="00F11C09"/>
    <w:rsid w:val="00F1293D"/>
    <w:rsid w:val="00F12D30"/>
    <w:rsid w:val="00F13E63"/>
    <w:rsid w:val="00F14EB4"/>
    <w:rsid w:val="00F20B12"/>
    <w:rsid w:val="00F21214"/>
    <w:rsid w:val="00F216A0"/>
    <w:rsid w:val="00F25BDD"/>
    <w:rsid w:val="00F26E52"/>
    <w:rsid w:val="00F31E88"/>
    <w:rsid w:val="00F35084"/>
    <w:rsid w:val="00F37E64"/>
    <w:rsid w:val="00F40809"/>
    <w:rsid w:val="00F45877"/>
    <w:rsid w:val="00F52282"/>
    <w:rsid w:val="00F55781"/>
    <w:rsid w:val="00F55892"/>
    <w:rsid w:val="00F57C8F"/>
    <w:rsid w:val="00F57ED2"/>
    <w:rsid w:val="00F61A4E"/>
    <w:rsid w:val="00F624B2"/>
    <w:rsid w:val="00F64EE1"/>
    <w:rsid w:val="00F65A3C"/>
    <w:rsid w:val="00F700DC"/>
    <w:rsid w:val="00F71659"/>
    <w:rsid w:val="00F76848"/>
    <w:rsid w:val="00F85476"/>
    <w:rsid w:val="00F85772"/>
    <w:rsid w:val="00F85AF4"/>
    <w:rsid w:val="00F867CF"/>
    <w:rsid w:val="00F9144A"/>
    <w:rsid w:val="00F91DC4"/>
    <w:rsid w:val="00F920B6"/>
    <w:rsid w:val="00F932EC"/>
    <w:rsid w:val="00F9523B"/>
    <w:rsid w:val="00FA015E"/>
    <w:rsid w:val="00FA085A"/>
    <w:rsid w:val="00FA1129"/>
    <w:rsid w:val="00FA42EA"/>
    <w:rsid w:val="00FA6186"/>
    <w:rsid w:val="00FB1256"/>
    <w:rsid w:val="00FB1FA8"/>
    <w:rsid w:val="00FB2B30"/>
    <w:rsid w:val="00FB6122"/>
    <w:rsid w:val="00FC2F81"/>
    <w:rsid w:val="00FC6710"/>
    <w:rsid w:val="00FD2376"/>
    <w:rsid w:val="00FD6EB2"/>
    <w:rsid w:val="00FE0510"/>
    <w:rsid w:val="00FE10BE"/>
    <w:rsid w:val="00FE20A7"/>
    <w:rsid w:val="00FE4C98"/>
    <w:rsid w:val="00FE5D8B"/>
    <w:rsid w:val="00FE5DC9"/>
    <w:rsid w:val="00FE5DE0"/>
    <w:rsid w:val="00FE7CA4"/>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4">
    <w:name w:val="No Spacing"/>
    <w:uiPriority w:val="99"/>
    <w:qFormat/>
    <w:rsid w:val="00764F85"/>
    <w:rPr>
      <w:rFonts w:eastAsia="Times New Roman"/>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4">
    <w:name w:val="No Spacing"/>
    <w:uiPriority w:val="99"/>
    <w:qFormat/>
    <w:rsid w:val="00764F85"/>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251667604">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28100328">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349987190">
      <w:bodyDiv w:val="1"/>
      <w:marLeft w:val="0"/>
      <w:marRight w:val="0"/>
      <w:marTop w:val="0"/>
      <w:marBottom w:val="0"/>
      <w:divBdr>
        <w:top w:val="none" w:sz="0" w:space="0" w:color="auto"/>
        <w:left w:val="none" w:sz="0" w:space="0" w:color="auto"/>
        <w:bottom w:val="none" w:sz="0" w:space="0" w:color="auto"/>
        <w:right w:val="none" w:sz="0" w:space="0" w:color="auto"/>
      </w:divBdr>
    </w:div>
    <w:div w:id="384722928">
      <w:bodyDiv w:val="1"/>
      <w:marLeft w:val="0"/>
      <w:marRight w:val="0"/>
      <w:marTop w:val="0"/>
      <w:marBottom w:val="0"/>
      <w:divBdr>
        <w:top w:val="none" w:sz="0" w:space="0" w:color="auto"/>
        <w:left w:val="none" w:sz="0" w:space="0" w:color="auto"/>
        <w:bottom w:val="none" w:sz="0" w:space="0" w:color="auto"/>
        <w:right w:val="none" w:sz="0" w:space="0" w:color="auto"/>
      </w:divBdr>
    </w:div>
    <w:div w:id="51919723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58075297">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40407455">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6945182">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82129854">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rada/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306-2001-%D0%BF" TargetMode="External"/><Relationship Id="rId5" Type="http://schemas.openxmlformats.org/officeDocument/2006/relationships/settings" Target="settings.xml"/><Relationship Id="rId10" Type="http://schemas.openxmlformats.org/officeDocument/2006/relationships/hyperlink" Target="https://kuty-rada.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BE67-06F6-4428-8CD4-10C3EB84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11909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cp:lastModifiedBy>
  <cp:revision>2</cp:revision>
  <cp:lastPrinted>2021-06-22T05:56:00Z</cp:lastPrinted>
  <dcterms:created xsi:type="dcterms:W3CDTF">2021-06-29T13:57:00Z</dcterms:created>
  <dcterms:modified xsi:type="dcterms:W3CDTF">2021-06-29T13:57:00Z</dcterms:modified>
</cp:coreProperties>
</file>