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D05" w:rsidRPr="001841AE" w:rsidRDefault="00E22D05" w:rsidP="00E22D05">
      <w:pPr>
        <w:spacing w:after="200" w:line="276" w:lineRule="auto"/>
        <w:jc w:val="center"/>
        <w:rPr>
          <w:rFonts w:ascii="Times New Roman" w:eastAsia="Times New Roman" w:hAnsi="Times New Roman"/>
          <w:b/>
          <w:sz w:val="28"/>
          <w:szCs w:val="28"/>
        </w:rPr>
      </w:pPr>
      <w:r w:rsidRPr="001841AE">
        <w:rPr>
          <w:rFonts w:ascii="Jeka" w:eastAsia="Times New Roman" w:hAnsi="Jeka"/>
          <w:b/>
          <w:noProof/>
          <w:sz w:val="28"/>
          <w:szCs w:val="28"/>
          <w:lang w:eastAsia="uk-UA"/>
        </w:rPr>
        <w:drawing>
          <wp:inline distT="0" distB="0" distL="0" distR="0" wp14:anchorId="14306BE9" wp14:editId="20A873E8">
            <wp:extent cx="502920" cy="624840"/>
            <wp:effectExtent l="0" t="0" r="0" b="381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920" cy="624840"/>
                    </a:xfrm>
                    <a:prstGeom prst="rect">
                      <a:avLst/>
                    </a:prstGeom>
                    <a:noFill/>
                    <a:ln>
                      <a:noFill/>
                    </a:ln>
                  </pic:spPr>
                </pic:pic>
              </a:graphicData>
            </a:graphic>
          </wp:inline>
        </w:drawing>
      </w:r>
    </w:p>
    <w:p w:rsidR="00E22D05" w:rsidRPr="001841AE" w:rsidRDefault="00E22D05" w:rsidP="00E22D05">
      <w:pPr>
        <w:spacing w:after="0" w:line="240" w:lineRule="auto"/>
        <w:jc w:val="center"/>
        <w:rPr>
          <w:rFonts w:ascii="Times New Roman" w:eastAsia="Times New Roman" w:hAnsi="Times New Roman"/>
          <w:b/>
          <w:bCs/>
          <w:sz w:val="28"/>
          <w:szCs w:val="28"/>
        </w:rPr>
      </w:pPr>
      <w:r w:rsidRPr="001841AE">
        <w:rPr>
          <w:rFonts w:ascii="Times New Roman" w:eastAsia="Times New Roman" w:hAnsi="Times New Roman"/>
          <w:b/>
          <w:bCs/>
          <w:sz w:val="28"/>
          <w:szCs w:val="28"/>
        </w:rPr>
        <w:t>УКРАЇНА</w:t>
      </w:r>
    </w:p>
    <w:p w:rsidR="00E22D05" w:rsidRPr="001841AE" w:rsidRDefault="00E22D05" w:rsidP="00E22D05">
      <w:pPr>
        <w:spacing w:after="0" w:line="240" w:lineRule="auto"/>
        <w:jc w:val="center"/>
        <w:rPr>
          <w:rFonts w:ascii="Times New Roman" w:eastAsia="Times New Roman" w:hAnsi="Times New Roman"/>
          <w:b/>
          <w:bCs/>
          <w:sz w:val="28"/>
          <w:szCs w:val="28"/>
          <w:lang w:eastAsia="uk-UA"/>
        </w:rPr>
      </w:pPr>
      <w:r w:rsidRPr="001841AE">
        <w:rPr>
          <w:rFonts w:ascii="Times New Roman" w:eastAsia="Times New Roman" w:hAnsi="Times New Roman"/>
          <w:b/>
          <w:bCs/>
          <w:sz w:val="28"/>
          <w:szCs w:val="28"/>
          <w:lang w:eastAsia="uk-UA"/>
        </w:rPr>
        <w:t xml:space="preserve">КУТСЬКА СЕЛИЩНА РАДА </w:t>
      </w:r>
      <w:r w:rsidRPr="001841AE">
        <w:rPr>
          <w:rFonts w:ascii="Times New Roman" w:eastAsia="Times New Roman" w:hAnsi="Times New Roman"/>
          <w:b/>
          <w:bCs/>
          <w:sz w:val="28"/>
          <w:szCs w:val="28"/>
          <w:lang w:eastAsia="uk-UA"/>
        </w:rPr>
        <w:br/>
        <w:t>КОСІВСЬКОГО РАЙОНУ ІВАНО-ФРАНКІВСЬКОЇ ОБЛАСТІ</w:t>
      </w:r>
    </w:p>
    <w:p w:rsidR="00E22D05" w:rsidRPr="001841AE" w:rsidRDefault="00E22D05" w:rsidP="00E22D05">
      <w:pPr>
        <w:spacing w:after="0" w:line="240" w:lineRule="auto"/>
        <w:jc w:val="center"/>
        <w:rPr>
          <w:rFonts w:ascii="Times New Roman" w:eastAsia="Times New Roman" w:hAnsi="Times New Roman"/>
          <w:b/>
          <w:sz w:val="28"/>
          <w:szCs w:val="28"/>
          <w:lang w:eastAsia="uk-UA"/>
        </w:rPr>
      </w:pPr>
      <w:r w:rsidRPr="001841AE">
        <w:rPr>
          <w:rFonts w:ascii="Times New Roman" w:eastAsia="Times New Roman" w:hAnsi="Times New Roman"/>
          <w:b/>
          <w:sz w:val="28"/>
          <w:szCs w:val="28"/>
          <w:lang w:eastAsia="uk-UA"/>
        </w:rPr>
        <w:t>В И К О Н А В Ч И Й      К О М І Т Е Т</w:t>
      </w:r>
    </w:p>
    <w:p w:rsidR="00E22D05" w:rsidRPr="001841AE" w:rsidRDefault="00E22D05" w:rsidP="00E22D05">
      <w:pPr>
        <w:spacing w:after="0" w:line="240" w:lineRule="auto"/>
        <w:jc w:val="center"/>
        <w:rPr>
          <w:rFonts w:eastAsia="Times New Roman"/>
          <w:b/>
          <w:sz w:val="28"/>
          <w:szCs w:val="28"/>
          <w:lang w:eastAsia="uk-UA"/>
        </w:rPr>
      </w:pPr>
      <w:r w:rsidRPr="001841AE">
        <w:rPr>
          <w:rFonts w:ascii="Times New Roman" w:eastAsia="Times New Roman" w:hAnsi="Times New Roman"/>
          <w:b/>
          <w:sz w:val="28"/>
          <w:szCs w:val="28"/>
          <w:lang w:eastAsia="uk-UA"/>
        </w:rPr>
        <w:t>__________________________________________________________________</w:t>
      </w:r>
    </w:p>
    <w:p w:rsidR="00E22D05" w:rsidRPr="001841AE" w:rsidRDefault="00E22D05" w:rsidP="00E22D05">
      <w:pPr>
        <w:keepNext/>
        <w:spacing w:after="0" w:line="240" w:lineRule="auto"/>
        <w:jc w:val="center"/>
        <w:outlineLvl w:val="3"/>
        <w:rPr>
          <w:rFonts w:ascii="Times New Roman" w:eastAsia="Times New Roman" w:hAnsi="Times New Roman"/>
          <w:color w:val="FF0000"/>
          <w:sz w:val="28"/>
          <w:szCs w:val="28"/>
          <w:lang w:eastAsia="ru-RU"/>
        </w:rPr>
      </w:pPr>
      <w:r w:rsidRPr="001841AE">
        <w:rPr>
          <w:rFonts w:ascii="Times New Roman" w:eastAsia="Times New Roman" w:hAnsi="Times New Roman"/>
          <w:b/>
          <w:sz w:val="28"/>
          <w:szCs w:val="28"/>
          <w:lang w:eastAsia="ru-RU"/>
        </w:rPr>
        <w:t xml:space="preserve">Р І Ш Е Н </w:t>
      </w:r>
      <w:proofErr w:type="spellStart"/>
      <w:r w:rsidRPr="001841AE">
        <w:rPr>
          <w:rFonts w:ascii="Times New Roman" w:eastAsia="Times New Roman" w:hAnsi="Times New Roman"/>
          <w:b/>
          <w:sz w:val="28"/>
          <w:szCs w:val="28"/>
          <w:lang w:eastAsia="ru-RU"/>
        </w:rPr>
        <w:t>Н</w:t>
      </w:r>
      <w:proofErr w:type="spellEnd"/>
      <w:r w:rsidRPr="001841AE">
        <w:rPr>
          <w:rFonts w:ascii="Times New Roman" w:eastAsia="Times New Roman" w:hAnsi="Times New Roman"/>
          <w:b/>
          <w:sz w:val="28"/>
          <w:szCs w:val="28"/>
          <w:lang w:eastAsia="ru-RU"/>
        </w:rPr>
        <w:t xml:space="preserve"> Я  №</w:t>
      </w:r>
      <w:r w:rsidR="00B26B0E">
        <w:rPr>
          <w:rFonts w:ascii="Times New Roman" w:eastAsia="Times New Roman" w:hAnsi="Times New Roman"/>
          <w:b/>
          <w:sz w:val="28"/>
          <w:szCs w:val="28"/>
          <w:lang w:eastAsia="ru-RU"/>
        </w:rPr>
        <w:t xml:space="preserve"> 167</w:t>
      </w:r>
    </w:p>
    <w:p w:rsidR="00E22D05" w:rsidRPr="001841AE" w:rsidRDefault="00E22D05" w:rsidP="00E22D05">
      <w:pPr>
        <w:spacing w:after="0" w:line="240" w:lineRule="auto"/>
        <w:jc w:val="both"/>
        <w:rPr>
          <w:rFonts w:ascii="Times New Roman" w:eastAsia="Times New Roman" w:hAnsi="Times New Roman"/>
          <w:sz w:val="28"/>
          <w:szCs w:val="28"/>
          <w:lang w:eastAsia="uk-UA"/>
        </w:rPr>
      </w:pPr>
      <w:r w:rsidRPr="001841AE">
        <w:rPr>
          <w:rFonts w:ascii="Times New Roman" w:eastAsia="Times New Roman" w:hAnsi="Times New Roman"/>
          <w:sz w:val="28"/>
          <w:szCs w:val="28"/>
          <w:lang w:eastAsia="uk-UA"/>
        </w:rPr>
        <w:t xml:space="preserve">від  </w:t>
      </w:r>
      <w:r w:rsidR="00043D76">
        <w:rPr>
          <w:rFonts w:ascii="Times New Roman" w:eastAsia="Times New Roman" w:hAnsi="Times New Roman"/>
          <w:sz w:val="28"/>
          <w:szCs w:val="28"/>
          <w:lang w:eastAsia="uk-UA"/>
        </w:rPr>
        <w:t>22</w:t>
      </w:r>
      <w:r w:rsidRPr="001841AE">
        <w:rPr>
          <w:rFonts w:ascii="Times New Roman" w:eastAsia="Times New Roman" w:hAnsi="Times New Roman"/>
          <w:sz w:val="28"/>
          <w:szCs w:val="28"/>
          <w:lang w:eastAsia="uk-UA"/>
        </w:rPr>
        <w:t xml:space="preserve"> </w:t>
      </w:r>
      <w:r w:rsidR="007257CA">
        <w:rPr>
          <w:rFonts w:ascii="Times New Roman" w:eastAsia="Times New Roman" w:hAnsi="Times New Roman"/>
          <w:sz w:val="28"/>
          <w:szCs w:val="28"/>
          <w:lang w:eastAsia="uk-UA"/>
        </w:rPr>
        <w:t xml:space="preserve">грудня </w:t>
      </w:r>
      <w:r w:rsidRPr="001841AE">
        <w:rPr>
          <w:rFonts w:ascii="Times New Roman" w:eastAsia="Times New Roman" w:hAnsi="Times New Roman"/>
          <w:sz w:val="28"/>
          <w:szCs w:val="28"/>
          <w:lang w:eastAsia="uk-UA"/>
        </w:rPr>
        <w:t>2025 року</w:t>
      </w:r>
      <w:r w:rsidRPr="001841AE">
        <w:rPr>
          <w:rFonts w:ascii="Times New Roman" w:eastAsia="Times New Roman" w:hAnsi="Times New Roman"/>
          <w:sz w:val="28"/>
          <w:szCs w:val="28"/>
          <w:lang w:eastAsia="uk-UA"/>
        </w:rPr>
        <w:tab/>
      </w:r>
      <w:r w:rsidRPr="001841AE">
        <w:rPr>
          <w:rFonts w:ascii="Times New Roman" w:eastAsia="Times New Roman" w:hAnsi="Times New Roman"/>
          <w:sz w:val="28"/>
          <w:szCs w:val="28"/>
          <w:lang w:eastAsia="uk-UA"/>
        </w:rPr>
        <w:tab/>
      </w:r>
      <w:r w:rsidRPr="001841AE">
        <w:rPr>
          <w:rFonts w:ascii="Times New Roman" w:eastAsia="Times New Roman" w:hAnsi="Times New Roman"/>
          <w:sz w:val="28"/>
          <w:szCs w:val="28"/>
          <w:lang w:eastAsia="uk-UA"/>
        </w:rPr>
        <w:tab/>
      </w:r>
      <w:r w:rsidRPr="001841AE">
        <w:rPr>
          <w:rFonts w:ascii="Times New Roman" w:eastAsia="Times New Roman" w:hAnsi="Times New Roman"/>
          <w:sz w:val="28"/>
          <w:szCs w:val="28"/>
          <w:lang w:eastAsia="uk-UA"/>
        </w:rPr>
        <w:tab/>
      </w:r>
      <w:r w:rsidRPr="001841AE">
        <w:rPr>
          <w:rFonts w:ascii="Times New Roman" w:eastAsia="Times New Roman" w:hAnsi="Times New Roman"/>
          <w:sz w:val="28"/>
          <w:szCs w:val="28"/>
          <w:lang w:eastAsia="uk-UA"/>
        </w:rPr>
        <w:tab/>
      </w:r>
      <w:r w:rsidRPr="001841AE">
        <w:rPr>
          <w:rFonts w:ascii="Times New Roman" w:eastAsia="Times New Roman" w:hAnsi="Times New Roman"/>
          <w:sz w:val="28"/>
          <w:szCs w:val="28"/>
          <w:lang w:eastAsia="uk-UA"/>
        </w:rPr>
        <w:tab/>
        <w:t xml:space="preserve">         с-ще Кути</w:t>
      </w:r>
    </w:p>
    <w:p w:rsidR="00E22D05" w:rsidRPr="001841AE" w:rsidRDefault="00E22D05" w:rsidP="00E22D05">
      <w:pPr>
        <w:spacing w:after="0" w:line="240" w:lineRule="auto"/>
        <w:jc w:val="both"/>
        <w:rPr>
          <w:rFonts w:ascii="Times New Roman" w:eastAsia="Times New Roman" w:hAnsi="Times New Roman"/>
          <w:sz w:val="28"/>
          <w:szCs w:val="28"/>
          <w:lang w:eastAsia="uk-UA"/>
        </w:rPr>
      </w:pPr>
    </w:p>
    <w:p w:rsidR="007257CA" w:rsidRDefault="00E22D05" w:rsidP="007257CA">
      <w:pPr>
        <w:spacing w:after="0" w:line="240" w:lineRule="auto"/>
        <w:ind w:firstLine="709"/>
        <w:rPr>
          <w:rFonts w:ascii="Times New Roman" w:hAnsi="Times New Roman"/>
          <w:b/>
          <w:color w:val="000000"/>
          <w:sz w:val="28"/>
          <w:szCs w:val="28"/>
          <w:shd w:val="clear" w:color="auto" w:fill="FFFFFF"/>
        </w:rPr>
      </w:pPr>
      <w:r w:rsidRPr="001841AE">
        <w:br/>
      </w:r>
      <w:r w:rsidRPr="001841AE">
        <w:rPr>
          <w:rFonts w:ascii="Times New Roman" w:hAnsi="Times New Roman"/>
          <w:b/>
          <w:color w:val="000000"/>
          <w:sz w:val="28"/>
          <w:szCs w:val="28"/>
          <w:shd w:val="clear" w:color="auto" w:fill="FFFFFF"/>
        </w:rPr>
        <w:t xml:space="preserve">Про </w:t>
      </w:r>
      <w:r w:rsidR="007257CA" w:rsidRPr="007257CA">
        <w:rPr>
          <w:rFonts w:ascii="Times New Roman" w:hAnsi="Times New Roman"/>
          <w:b/>
          <w:color w:val="000000"/>
          <w:sz w:val="28"/>
          <w:szCs w:val="28"/>
          <w:shd w:val="clear" w:color="auto" w:fill="FFFFFF"/>
        </w:rPr>
        <w:t xml:space="preserve">виконання функцій комісії </w:t>
      </w:r>
    </w:p>
    <w:p w:rsidR="007257CA"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 xml:space="preserve">з розгляду питань щодо надання </w:t>
      </w:r>
    </w:p>
    <w:p w:rsidR="007257CA"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 xml:space="preserve">допомоги для вирішення житлового </w:t>
      </w:r>
    </w:p>
    <w:p w:rsidR="007257CA"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 xml:space="preserve">питання окремим категоріям </w:t>
      </w:r>
    </w:p>
    <w:p w:rsidR="007257CA"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 xml:space="preserve">внутрішньо переміщених осіб, </w:t>
      </w:r>
    </w:p>
    <w:p w:rsidR="007257CA"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 xml:space="preserve">що проживали на тимчасово </w:t>
      </w:r>
    </w:p>
    <w:p w:rsidR="00E22D05" w:rsidRDefault="007257CA" w:rsidP="007257CA">
      <w:pPr>
        <w:spacing w:after="0" w:line="240" w:lineRule="auto"/>
        <w:rPr>
          <w:rFonts w:ascii="Times New Roman" w:hAnsi="Times New Roman"/>
          <w:b/>
          <w:color w:val="000000"/>
          <w:sz w:val="28"/>
          <w:szCs w:val="28"/>
          <w:shd w:val="clear" w:color="auto" w:fill="FFFFFF"/>
        </w:rPr>
      </w:pPr>
      <w:r w:rsidRPr="007257CA">
        <w:rPr>
          <w:rFonts w:ascii="Times New Roman" w:hAnsi="Times New Roman"/>
          <w:b/>
          <w:color w:val="000000"/>
          <w:sz w:val="28"/>
          <w:szCs w:val="28"/>
          <w:shd w:val="clear" w:color="auto" w:fill="FFFFFF"/>
        </w:rPr>
        <w:t>окупованій території</w:t>
      </w:r>
    </w:p>
    <w:p w:rsidR="007257CA" w:rsidRDefault="007257CA" w:rsidP="007257CA">
      <w:pPr>
        <w:spacing w:after="0" w:line="240" w:lineRule="auto"/>
        <w:rPr>
          <w:rFonts w:ascii="Times New Roman" w:hAnsi="Times New Roman"/>
          <w:b/>
          <w:color w:val="000000"/>
          <w:sz w:val="28"/>
          <w:szCs w:val="28"/>
          <w:shd w:val="clear" w:color="auto" w:fill="FFFFFF"/>
        </w:rPr>
      </w:pPr>
    </w:p>
    <w:p w:rsidR="00E22D05" w:rsidRPr="001841AE" w:rsidRDefault="00E22D05" w:rsidP="00E22D05">
      <w:pPr>
        <w:spacing w:after="0" w:line="240" w:lineRule="auto"/>
        <w:ind w:firstLine="709"/>
        <w:jc w:val="both"/>
        <w:rPr>
          <w:rFonts w:ascii="Times New Roman" w:hAnsi="Times New Roman"/>
          <w:sz w:val="28"/>
          <w:szCs w:val="28"/>
        </w:rPr>
      </w:pPr>
      <w:r w:rsidRPr="001841AE">
        <w:rPr>
          <w:rFonts w:ascii="Times New Roman" w:hAnsi="Times New Roman"/>
          <w:color w:val="000000"/>
          <w:sz w:val="28"/>
          <w:szCs w:val="28"/>
          <w:shd w:val="clear" w:color="auto" w:fill="FFFFFF"/>
        </w:rPr>
        <w:t xml:space="preserve">Відповідно до статей 34,40,52,59 Закону України «Про місцеве самоврядування в Україні», </w:t>
      </w:r>
      <w:r w:rsidRPr="00761107">
        <w:rPr>
          <w:rFonts w:ascii="Times New Roman" w:hAnsi="Times New Roman"/>
          <w:color w:val="000000"/>
          <w:sz w:val="28"/>
          <w:szCs w:val="28"/>
          <w:shd w:val="clear" w:color="auto" w:fill="FFFFFF"/>
        </w:rPr>
        <w:t>Закону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від 23.02.2023 № 2923-IX,</w:t>
      </w:r>
      <w:r w:rsidRPr="001841AE">
        <w:rPr>
          <w:rFonts w:ascii="Times New Roman" w:eastAsia="Times New Roman" w:hAnsi="Times New Roman"/>
          <w:bCs/>
          <w:sz w:val="28"/>
          <w:szCs w:val="28"/>
          <w:lang w:eastAsia="uk-UA"/>
        </w:rPr>
        <w:t xml:space="preserve"> </w:t>
      </w:r>
      <w:r w:rsidR="00E029FB">
        <w:rPr>
          <w:rFonts w:ascii="Times New Roman" w:eastAsia="Times New Roman" w:hAnsi="Times New Roman"/>
          <w:bCs/>
          <w:sz w:val="28"/>
          <w:szCs w:val="28"/>
          <w:lang w:eastAsia="uk-UA"/>
        </w:rPr>
        <w:t xml:space="preserve"> на підставі </w:t>
      </w:r>
      <w:r w:rsidR="00384030" w:rsidRPr="001841AE">
        <w:rPr>
          <w:rFonts w:ascii="Times New Roman" w:hAnsi="Times New Roman"/>
          <w:color w:val="000000"/>
          <w:sz w:val="28"/>
          <w:szCs w:val="28"/>
          <w:shd w:val="clear" w:color="auto" w:fill="FFFFFF"/>
        </w:rPr>
        <w:t>постанови Кабінету Міністрів України</w:t>
      </w:r>
      <w:r w:rsidR="000C7A24">
        <w:rPr>
          <w:rFonts w:ascii="Times New Roman" w:hAnsi="Times New Roman"/>
          <w:color w:val="000000"/>
          <w:sz w:val="28"/>
          <w:szCs w:val="28"/>
          <w:shd w:val="clear" w:color="auto" w:fill="FFFFFF"/>
        </w:rPr>
        <w:t xml:space="preserve"> </w:t>
      </w:r>
      <w:r w:rsidR="00020CF7" w:rsidRPr="00020CF7">
        <w:rPr>
          <w:rFonts w:ascii="Times New Roman" w:hAnsi="Times New Roman"/>
          <w:color w:val="000000"/>
          <w:sz w:val="28"/>
          <w:szCs w:val="28"/>
          <w:shd w:val="clear" w:color="auto" w:fill="FFFFFF"/>
        </w:rPr>
        <w:t>від 22 вересня 2025 р. № 1176</w:t>
      </w:r>
      <w:r w:rsidR="00384030" w:rsidRPr="001841AE">
        <w:rPr>
          <w:rFonts w:ascii="Times New Roman" w:hAnsi="Times New Roman"/>
          <w:color w:val="000000"/>
          <w:sz w:val="28"/>
          <w:szCs w:val="28"/>
          <w:shd w:val="clear" w:color="auto" w:fill="FFFFFF"/>
        </w:rPr>
        <w:t xml:space="preserve"> </w:t>
      </w:r>
      <w:r w:rsidR="00020CF7">
        <w:rPr>
          <w:rFonts w:ascii="Times New Roman" w:hAnsi="Times New Roman"/>
          <w:color w:val="000000"/>
          <w:sz w:val="28"/>
          <w:szCs w:val="28"/>
          <w:shd w:val="clear" w:color="auto" w:fill="FFFFFF"/>
        </w:rPr>
        <w:t>«</w:t>
      </w:r>
      <w:r w:rsidR="00D12CAB" w:rsidRPr="00D12CAB">
        <w:rPr>
          <w:rFonts w:ascii="Times New Roman" w:hAnsi="Times New Roman"/>
          <w:color w:val="000000"/>
          <w:sz w:val="28"/>
          <w:szCs w:val="28"/>
          <w:shd w:val="clear" w:color="auto" w:fill="FFFFFF"/>
        </w:rPr>
        <w:t>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w:t>
      </w:r>
      <w:r w:rsidR="00D12CAB">
        <w:rPr>
          <w:rFonts w:ascii="Times New Roman" w:hAnsi="Times New Roman"/>
          <w:color w:val="000000"/>
          <w:sz w:val="28"/>
          <w:szCs w:val="28"/>
          <w:shd w:val="clear" w:color="auto" w:fill="FFFFFF"/>
        </w:rPr>
        <w:t>»</w:t>
      </w:r>
      <w:r w:rsidR="000C7A24">
        <w:rPr>
          <w:rFonts w:ascii="Times New Roman" w:hAnsi="Times New Roman"/>
          <w:color w:val="000000"/>
          <w:sz w:val="28"/>
          <w:szCs w:val="28"/>
          <w:shd w:val="clear" w:color="auto" w:fill="FFFFFF"/>
        </w:rPr>
        <w:t xml:space="preserve">, </w:t>
      </w:r>
      <w:r w:rsidRPr="001841AE">
        <w:rPr>
          <w:rFonts w:ascii="Times New Roman" w:eastAsia="Times New Roman" w:hAnsi="Times New Roman"/>
          <w:bCs/>
          <w:sz w:val="28"/>
          <w:szCs w:val="28"/>
          <w:lang w:eastAsia="uk-UA"/>
        </w:rPr>
        <w:t>виконавчий комітет Кутської селищної ради</w:t>
      </w:r>
    </w:p>
    <w:p w:rsidR="00E22D05" w:rsidRPr="001841AE" w:rsidRDefault="00E22D05" w:rsidP="00E22D05">
      <w:pPr>
        <w:spacing w:after="0" w:line="240" w:lineRule="auto"/>
        <w:ind w:firstLine="709"/>
        <w:jc w:val="both"/>
        <w:rPr>
          <w:rFonts w:ascii="Times New Roman" w:eastAsia="Times New Roman" w:hAnsi="Times New Roman"/>
          <w:bCs/>
          <w:sz w:val="28"/>
          <w:szCs w:val="28"/>
          <w:lang w:eastAsia="uk-UA"/>
        </w:rPr>
      </w:pPr>
    </w:p>
    <w:p w:rsidR="00E22D05" w:rsidRPr="001841AE" w:rsidRDefault="00E22D05" w:rsidP="00A835CD">
      <w:pPr>
        <w:spacing w:after="0" w:line="240" w:lineRule="auto"/>
        <w:jc w:val="both"/>
        <w:rPr>
          <w:rFonts w:ascii="Times New Roman" w:eastAsia="Times New Roman" w:hAnsi="Times New Roman"/>
          <w:b/>
          <w:bCs/>
          <w:sz w:val="28"/>
          <w:szCs w:val="28"/>
          <w:lang w:eastAsia="uk-UA"/>
        </w:rPr>
      </w:pPr>
      <w:r w:rsidRPr="001841AE">
        <w:rPr>
          <w:rFonts w:ascii="Times New Roman" w:eastAsia="Times New Roman" w:hAnsi="Times New Roman"/>
          <w:b/>
          <w:bCs/>
          <w:sz w:val="28"/>
          <w:szCs w:val="28"/>
          <w:lang w:eastAsia="uk-UA"/>
        </w:rPr>
        <w:t>В И Р І Ш И В:</w:t>
      </w:r>
    </w:p>
    <w:p w:rsidR="00E22D05" w:rsidRPr="001841AE" w:rsidRDefault="00E22D05" w:rsidP="00B266BF">
      <w:pPr>
        <w:spacing w:after="0" w:line="240" w:lineRule="auto"/>
        <w:jc w:val="both"/>
        <w:rPr>
          <w:rFonts w:ascii="Times New Roman" w:eastAsia="Times New Roman" w:hAnsi="Times New Roman"/>
          <w:bCs/>
          <w:sz w:val="28"/>
          <w:szCs w:val="28"/>
          <w:lang w:eastAsia="uk-UA"/>
        </w:rPr>
      </w:pPr>
    </w:p>
    <w:p w:rsidR="00B266BF" w:rsidRDefault="00B266BF" w:rsidP="00B266BF">
      <w:pPr>
        <w:shd w:val="clear" w:color="auto" w:fill="FFFFFF"/>
        <w:spacing w:after="0" w:line="240" w:lineRule="auto"/>
        <w:ind w:right="-1" w:firstLine="642"/>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1. </w:t>
      </w:r>
      <w:r w:rsidR="00B349ED" w:rsidRPr="00B266BF">
        <w:rPr>
          <w:rFonts w:ascii="Times New Roman" w:hAnsi="Times New Roman"/>
          <w:color w:val="000000"/>
          <w:sz w:val="28"/>
          <w:szCs w:val="28"/>
          <w:shd w:val="clear" w:color="auto" w:fill="FFFFFF"/>
        </w:rPr>
        <w:t>ПОКЛАСТИ виконання функцій</w:t>
      </w:r>
      <w:r w:rsidRPr="00B266BF">
        <w:t xml:space="preserve"> </w:t>
      </w:r>
      <w:r w:rsidR="00A0153A">
        <w:rPr>
          <w:rFonts w:ascii="Times New Roman" w:hAnsi="Times New Roman"/>
          <w:color w:val="000000"/>
          <w:sz w:val="28"/>
          <w:szCs w:val="28"/>
          <w:shd w:val="clear" w:color="auto" w:fill="FFFFFF"/>
        </w:rPr>
        <w:t>к</w:t>
      </w:r>
      <w:r w:rsidRPr="00B266BF">
        <w:rPr>
          <w:rFonts w:ascii="Times New Roman" w:hAnsi="Times New Roman"/>
          <w:color w:val="000000"/>
          <w:sz w:val="28"/>
          <w:szCs w:val="28"/>
          <w:shd w:val="clear" w:color="auto" w:fill="FFFFFF"/>
        </w:rPr>
        <w:t>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B349ED" w:rsidRPr="00B266BF">
        <w:rPr>
          <w:rFonts w:ascii="Times New Roman" w:hAnsi="Times New Roman"/>
          <w:color w:val="000000"/>
          <w:sz w:val="28"/>
          <w:szCs w:val="28"/>
          <w:shd w:val="clear" w:color="auto" w:fill="FFFFFF"/>
        </w:rPr>
        <w:t xml:space="preserve">  </w:t>
      </w:r>
      <w:r w:rsidR="00A0153A">
        <w:rPr>
          <w:rFonts w:ascii="Times New Roman" w:hAnsi="Times New Roman"/>
          <w:color w:val="000000"/>
          <w:sz w:val="28"/>
          <w:szCs w:val="28"/>
          <w:shd w:val="clear" w:color="auto" w:fill="FFFFFF"/>
        </w:rPr>
        <w:t xml:space="preserve">на </w:t>
      </w:r>
      <w:r w:rsidR="00A0153A" w:rsidRPr="00B266BF">
        <w:rPr>
          <w:rFonts w:ascii="Times New Roman" w:hAnsi="Times New Roman"/>
          <w:color w:val="000000"/>
          <w:sz w:val="28"/>
          <w:szCs w:val="28"/>
          <w:shd w:val="clear" w:color="auto" w:fill="FFFFFF"/>
        </w:rPr>
        <w:t xml:space="preserve">Комісію з розгляду питань щодо надання компенсації за знищені об’єкти нерухомого майна внаслідок бойових дій, терористичних актів, </w:t>
      </w:r>
      <w:r w:rsidR="00A0153A" w:rsidRPr="00B266BF">
        <w:rPr>
          <w:rFonts w:ascii="Times New Roman" w:hAnsi="Times New Roman"/>
          <w:color w:val="000000"/>
          <w:sz w:val="28"/>
          <w:szCs w:val="28"/>
          <w:shd w:val="clear" w:color="auto" w:fill="FFFFFF"/>
        </w:rPr>
        <w:lastRenderedPageBreak/>
        <w:t>диверсій, спричинених збройною агресією російської федерації проти України</w:t>
      </w:r>
      <w:r w:rsidR="00E51EB4">
        <w:rPr>
          <w:rFonts w:ascii="Times New Roman" w:hAnsi="Times New Roman"/>
          <w:color w:val="000000"/>
          <w:sz w:val="28"/>
          <w:szCs w:val="28"/>
          <w:shd w:val="clear" w:color="auto" w:fill="FFFFFF"/>
        </w:rPr>
        <w:t xml:space="preserve"> (</w:t>
      </w:r>
      <w:r w:rsidR="00A0153A">
        <w:rPr>
          <w:rFonts w:ascii="Times New Roman" w:hAnsi="Times New Roman"/>
          <w:color w:val="000000"/>
          <w:sz w:val="28"/>
          <w:szCs w:val="28"/>
          <w:shd w:val="clear" w:color="auto" w:fill="FFFFFF"/>
        </w:rPr>
        <w:t>утворен</w:t>
      </w:r>
      <w:r w:rsidR="00E51EB4">
        <w:rPr>
          <w:rFonts w:ascii="Times New Roman" w:hAnsi="Times New Roman"/>
          <w:color w:val="000000"/>
          <w:sz w:val="28"/>
          <w:szCs w:val="28"/>
          <w:shd w:val="clear" w:color="auto" w:fill="FFFFFF"/>
        </w:rPr>
        <w:t>а</w:t>
      </w:r>
      <w:r w:rsidR="00A0153A">
        <w:rPr>
          <w:rFonts w:ascii="Times New Roman" w:hAnsi="Times New Roman"/>
          <w:color w:val="000000"/>
          <w:sz w:val="28"/>
          <w:szCs w:val="28"/>
          <w:shd w:val="clear" w:color="auto" w:fill="FFFFFF"/>
        </w:rPr>
        <w:t xml:space="preserve"> </w:t>
      </w:r>
      <w:r w:rsidR="00E51EB4">
        <w:rPr>
          <w:rFonts w:ascii="Times New Roman" w:hAnsi="Times New Roman"/>
          <w:color w:val="000000"/>
          <w:sz w:val="28"/>
          <w:szCs w:val="28"/>
          <w:shd w:val="clear" w:color="auto" w:fill="FFFFFF"/>
        </w:rPr>
        <w:t>рішенням виконавчого комітету №</w:t>
      </w:r>
      <w:r w:rsidR="00C4576C">
        <w:rPr>
          <w:rFonts w:ascii="Times New Roman" w:hAnsi="Times New Roman"/>
          <w:color w:val="000000"/>
          <w:sz w:val="28"/>
          <w:szCs w:val="28"/>
          <w:shd w:val="clear" w:color="auto" w:fill="FFFFFF"/>
        </w:rPr>
        <w:t xml:space="preserve"> 89</w:t>
      </w:r>
      <w:r w:rsidR="00E51EB4">
        <w:rPr>
          <w:rFonts w:ascii="Times New Roman" w:hAnsi="Times New Roman"/>
          <w:color w:val="000000"/>
          <w:sz w:val="28"/>
          <w:szCs w:val="28"/>
          <w:shd w:val="clear" w:color="auto" w:fill="FFFFFF"/>
        </w:rPr>
        <w:t xml:space="preserve"> від 31.07.2025</w:t>
      </w:r>
      <w:r w:rsidR="00A835CD">
        <w:rPr>
          <w:rFonts w:ascii="Times New Roman" w:hAnsi="Times New Roman"/>
          <w:color w:val="000000"/>
          <w:sz w:val="28"/>
          <w:szCs w:val="28"/>
          <w:shd w:val="clear" w:color="auto" w:fill="FFFFFF"/>
        </w:rPr>
        <w:t xml:space="preserve">, </w:t>
      </w:r>
      <w:r w:rsidR="008B182D">
        <w:rPr>
          <w:rFonts w:ascii="Times New Roman" w:hAnsi="Times New Roman"/>
          <w:color w:val="000000"/>
          <w:sz w:val="28"/>
          <w:szCs w:val="28"/>
          <w:shd w:val="clear" w:color="auto" w:fill="FFFFFF"/>
        </w:rPr>
        <w:t>далі – Комісія)</w:t>
      </w:r>
      <w:r w:rsidR="00E51EB4">
        <w:rPr>
          <w:rFonts w:ascii="Times New Roman" w:hAnsi="Times New Roman"/>
          <w:color w:val="000000"/>
          <w:sz w:val="28"/>
          <w:szCs w:val="28"/>
          <w:shd w:val="clear" w:color="auto" w:fill="FFFFFF"/>
        </w:rPr>
        <w:t>.</w:t>
      </w:r>
    </w:p>
    <w:p w:rsidR="00593A2D" w:rsidRDefault="00593A2D" w:rsidP="00B266BF">
      <w:pPr>
        <w:shd w:val="clear" w:color="auto" w:fill="FFFFFF"/>
        <w:spacing w:after="0" w:line="240" w:lineRule="auto"/>
        <w:ind w:right="-1" w:firstLine="642"/>
        <w:jc w:val="both"/>
        <w:rPr>
          <w:rFonts w:ascii="Times New Roman" w:hAnsi="Times New Roman"/>
          <w:color w:val="000000"/>
          <w:sz w:val="28"/>
          <w:szCs w:val="28"/>
          <w:shd w:val="clear" w:color="auto" w:fill="FFFFFF"/>
        </w:rPr>
      </w:pPr>
    </w:p>
    <w:p w:rsidR="00593A2D" w:rsidRDefault="00593A2D" w:rsidP="00B266BF">
      <w:pPr>
        <w:shd w:val="clear" w:color="auto" w:fill="FFFFFF"/>
        <w:spacing w:after="0" w:line="240" w:lineRule="auto"/>
        <w:ind w:right="-1" w:firstLine="642"/>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2. ВНЕСТИ зміни до Положення про Комісію </w:t>
      </w:r>
      <w:r w:rsidRPr="00A835CD">
        <w:rPr>
          <w:rFonts w:ascii="Times New Roman" w:hAnsi="Times New Roman"/>
          <w:color w:val="000000"/>
          <w:sz w:val="28"/>
          <w:szCs w:val="28"/>
          <w:shd w:val="clear" w:color="auto" w:fill="FFFFFF"/>
        </w:rPr>
        <w:t>згідно з додатком 1 цього рішення.</w:t>
      </w:r>
    </w:p>
    <w:p w:rsidR="00F447AA" w:rsidRPr="00B266BF" w:rsidRDefault="00F447AA" w:rsidP="00B266BF">
      <w:pPr>
        <w:shd w:val="clear" w:color="auto" w:fill="FFFFFF"/>
        <w:spacing w:after="0" w:line="240" w:lineRule="auto"/>
        <w:ind w:right="-1" w:firstLine="642"/>
        <w:jc w:val="both"/>
        <w:rPr>
          <w:rFonts w:ascii="Times New Roman" w:eastAsia="Times New Roman" w:hAnsi="Times New Roman"/>
          <w:color w:val="000000"/>
          <w:sz w:val="28"/>
          <w:szCs w:val="28"/>
          <w:bdr w:val="none" w:sz="0" w:space="0" w:color="auto" w:frame="1"/>
          <w:shd w:val="clear" w:color="auto" w:fill="FFFFFF"/>
          <w:lang w:eastAsia="uk-UA"/>
        </w:rPr>
      </w:pPr>
    </w:p>
    <w:p w:rsidR="00B266BF" w:rsidRDefault="00593A2D" w:rsidP="00B266BF">
      <w:pPr>
        <w:shd w:val="clear" w:color="auto" w:fill="FFFFFF"/>
        <w:spacing w:after="0" w:line="240" w:lineRule="auto"/>
        <w:ind w:left="642" w:right="-1"/>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3</w:t>
      </w:r>
      <w:r w:rsidR="008B182D">
        <w:rPr>
          <w:rFonts w:ascii="Times New Roman" w:eastAsia="Times New Roman" w:hAnsi="Times New Roman"/>
          <w:color w:val="000000"/>
          <w:sz w:val="28"/>
          <w:szCs w:val="28"/>
          <w:bdr w:val="none" w:sz="0" w:space="0" w:color="auto" w:frame="1"/>
          <w:shd w:val="clear" w:color="auto" w:fill="FFFFFF"/>
          <w:lang w:eastAsia="uk-UA"/>
        </w:rPr>
        <w:t>. ВНЕСТИ зміни до складу Комісії, а саме:</w:t>
      </w:r>
    </w:p>
    <w:p w:rsidR="009B1970" w:rsidRDefault="00593A2D" w:rsidP="00FC75FC">
      <w:pPr>
        <w:shd w:val="clear" w:color="auto" w:fill="FFFFFF"/>
        <w:spacing w:after="0" w:line="240" w:lineRule="auto"/>
        <w:ind w:right="-1" w:firstLine="642"/>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3</w:t>
      </w:r>
      <w:r w:rsidR="008B182D">
        <w:rPr>
          <w:rFonts w:ascii="Times New Roman" w:eastAsia="Times New Roman" w:hAnsi="Times New Roman"/>
          <w:color w:val="000000"/>
          <w:sz w:val="28"/>
          <w:szCs w:val="28"/>
          <w:bdr w:val="none" w:sz="0" w:space="0" w:color="auto" w:frame="1"/>
          <w:shd w:val="clear" w:color="auto" w:fill="FFFFFF"/>
          <w:lang w:eastAsia="uk-UA"/>
        </w:rPr>
        <w:t>.1. УВЕСТИ в склад комісії</w:t>
      </w:r>
      <w:r w:rsidR="009B1970">
        <w:rPr>
          <w:rFonts w:ascii="Times New Roman" w:eastAsia="Times New Roman" w:hAnsi="Times New Roman"/>
          <w:color w:val="000000"/>
          <w:sz w:val="28"/>
          <w:szCs w:val="28"/>
          <w:bdr w:val="none" w:sz="0" w:space="0" w:color="auto" w:frame="1"/>
          <w:shd w:val="clear" w:color="auto" w:fill="FFFFFF"/>
          <w:lang w:eastAsia="uk-UA"/>
        </w:rPr>
        <w:t>:</w:t>
      </w:r>
    </w:p>
    <w:p w:rsidR="008B182D" w:rsidRDefault="009B1970" w:rsidP="00FC75FC">
      <w:pPr>
        <w:shd w:val="clear" w:color="auto" w:fill="FFFFFF"/>
        <w:spacing w:after="0" w:line="240" w:lineRule="auto"/>
        <w:ind w:right="-1" w:firstLine="642"/>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w:t>
      </w:r>
      <w:r w:rsidR="008B182D">
        <w:rPr>
          <w:rFonts w:ascii="Times New Roman" w:eastAsia="Times New Roman" w:hAnsi="Times New Roman"/>
          <w:color w:val="000000"/>
          <w:sz w:val="28"/>
          <w:szCs w:val="28"/>
          <w:bdr w:val="none" w:sz="0" w:space="0" w:color="auto" w:frame="1"/>
          <w:shd w:val="clear" w:color="auto" w:fill="FFFFFF"/>
          <w:lang w:eastAsia="uk-UA"/>
        </w:rPr>
        <w:t xml:space="preserve"> ФЕДЮК Людмилу Іванівну, начальника </w:t>
      </w:r>
      <w:r w:rsidR="00FC75FC" w:rsidRPr="00FC75FC">
        <w:rPr>
          <w:rFonts w:ascii="Times New Roman" w:eastAsia="Times New Roman" w:hAnsi="Times New Roman"/>
          <w:color w:val="000000"/>
          <w:sz w:val="28"/>
          <w:szCs w:val="28"/>
          <w:bdr w:val="none" w:sz="0" w:space="0" w:color="auto" w:frame="1"/>
          <w:shd w:val="clear" w:color="auto" w:fill="FFFFFF"/>
          <w:lang w:eastAsia="uk-UA"/>
        </w:rPr>
        <w:t>Відділ</w:t>
      </w:r>
      <w:r w:rsidR="00FC75FC">
        <w:rPr>
          <w:rFonts w:ascii="Times New Roman" w:eastAsia="Times New Roman" w:hAnsi="Times New Roman"/>
          <w:color w:val="000000"/>
          <w:sz w:val="28"/>
          <w:szCs w:val="28"/>
          <w:bdr w:val="none" w:sz="0" w:space="0" w:color="auto" w:frame="1"/>
          <w:shd w:val="clear" w:color="auto" w:fill="FFFFFF"/>
          <w:lang w:eastAsia="uk-UA"/>
        </w:rPr>
        <w:t xml:space="preserve">у </w:t>
      </w:r>
      <w:r w:rsidR="00FC75FC" w:rsidRPr="00FC75FC">
        <w:rPr>
          <w:rFonts w:ascii="Times New Roman" w:eastAsia="Times New Roman" w:hAnsi="Times New Roman"/>
          <w:color w:val="000000"/>
          <w:sz w:val="28"/>
          <w:szCs w:val="28"/>
          <w:bdr w:val="none" w:sz="0" w:space="0" w:color="auto" w:frame="1"/>
          <w:shd w:val="clear" w:color="auto" w:fill="FFFFFF"/>
          <w:lang w:eastAsia="uk-UA"/>
        </w:rPr>
        <w:t xml:space="preserve"> «Центр надання адміністративних послуг» («Центр Дії») Кутської селищної ради</w:t>
      </w:r>
      <w:r w:rsidR="00302AA9">
        <w:rPr>
          <w:rFonts w:ascii="Times New Roman" w:eastAsia="Times New Roman" w:hAnsi="Times New Roman"/>
          <w:color w:val="000000"/>
          <w:sz w:val="28"/>
          <w:szCs w:val="28"/>
          <w:bdr w:val="none" w:sz="0" w:space="0" w:color="auto" w:frame="1"/>
          <w:shd w:val="clear" w:color="auto" w:fill="FFFFFF"/>
          <w:lang w:eastAsia="uk-UA"/>
        </w:rPr>
        <w:t>, адміністратора</w:t>
      </w:r>
      <w:r>
        <w:rPr>
          <w:rFonts w:ascii="Times New Roman" w:eastAsia="Times New Roman" w:hAnsi="Times New Roman"/>
          <w:color w:val="000000"/>
          <w:sz w:val="28"/>
          <w:szCs w:val="28"/>
          <w:bdr w:val="none" w:sz="0" w:space="0" w:color="auto" w:frame="1"/>
          <w:shd w:val="clear" w:color="auto" w:fill="FFFFFF"/>
          <w:lang w:eastAsia="uk-UA"/>
        </w:rPr>
        <w:t>;</w:t>
      </w:r>
    </w:p>
    <w:p w:rsidR="009B1970" w:rsidRPr="00B266BF" w:rsidRDefault="009B1970" w:rsidP="00FC75FC">
      <w:pPr>
        <w:shd w:val="clear" w:color="auto" w:fill="FFFFFF"/>
        <w:spacing w:after="0" w:line="240" w:lineRule="auto"/>
        <w:ind w:right="-1" w:firstLine="642"/>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 xml:space="preserve">- ДАНИЛЮК Віталію Богданівну, </w:t>
      </w:r>
      <w:r w:rsidR="00D64493">
        <w:rPr>
          <w:rFonts w:ascii="Times New Roman" w:eastAsia="Times New Roman" w:hAnsi="Times New Roman"/>
          <w:color w:val="000000"/>
          <w:sz w:val="28"/>
          <w:szCs w:val="28"/>
          <w:bdr w:val="none" w:sz="0" w:space="0" w:color="auto" w:frame="1"/>
          <w:shd w:val="clear" w:color="auto" w:fill="FFFFFF"/>
          <w:lang w:eastAsia="uk-UA"/>
        </w:rPr>
        <w:t>завідувача сектору з питань ветеранської політики відділу соціального захисту населення Кутської селищної ради.</w:t>
      </w:r>
      <w:r w:rsidR="008F7D2F">
        <w:rPr>
          <w:rFonts w:ascii="Times New Roman" w:eastAsia="Times New Roman" w:hAnsi="Times New Roman"/>
          <w:color w:val="000000"/>
          <w:sz w:val="28"/>
          <w:szCs w:val="28"/>
          <w:bdr w:val="none" w:sz="0" w:space="0" w:color="auto" w:frame="1"/>
          <w:shd w:val="clear" w:color="auto" w:fill="FFFFFF"/>
          <w:lang w:eastAsia="uk-UA"/>
        </w:rPr>
        <w:t xml:space="preserve"> </w:t>
      </w:r>
    </w:p>
    <w:p w:rsidR="00593A2D" w:rsidRDefault="00593A2D" w:rsidP="00B266BF">
      <w:pPr>
        <w:shd w:val="clear" w:color="auto" w:fill="FFFFFF"/>
        <w:spacing w:after="0" w:line="240" w:lineRule="auto"/>
        <w:ind w:left="642" w:right="-1"/>
        <w:jc w:val="both"/>
        <w:rPr>
          <w:rFonts w:ascii="Times New Roman" w:eastAsia="Times New Roman" w:hAnsi="Times New Roman"/>
          <w:color w:val="000000"/>
          <w:sz w:val="28"/>
          <w:szCs w:val="28"/>
          <w:bdr w:val="none" w:sz="0" w:space="0" w:color="auto" w:frame="1"/>
          <w:shd w:val="clear" w:color="auto" w:fill="FFFFFF"/>
          <w:lang w:eastAsia="uk-UA"/>
        </w:rPr>
      </w:pPr>
    </w:p>
    <w:p w:rsidR="0012784B" w:rsidRDefault="00593A2D" w:rsidP="00E43CEB">
      <w:pPr>
        <w:shd w:val="clear" w:color="auto" w:fill="FFFFFF"/>
        <w:spacing w:after="0" w:line="240" w:lineRule="auto"/>
        <w:ind w:right="-1" w:firstLine="567"/>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 xml:space="preserve">4. </w:t>
      </w:r>
      <w:r w:rsidR="00E9602A">
        <w:rPr>
          <w:rFonts w:ascii="Times New Roman" w:eastAsia="Times New Roman" w:hAnsi="Times New Roman"/>
          <w:color w:val="000000"/>
          <w:sz w:val="28"/>
          <w:szCs w:val="28"/>
          <w:bdr w:val="none" w:sz="0" w:space="0" w:color="auto" w:frame="1"/>
          <w:shd w:val="clear" w:color="auto" w:fill="FFFFFF"/>
          <w:lang w:eastAsia="uk-UA"/>
        </w:rPr>
        <w:t xml:space="preserve"> </w:t>
      </w:r>
      <w:r w:rsidR="0042339D">
        <w:rPr>
          <w:rFonts w:ascii="Times New Roman" w:eastAsia="Times New Roman" w:hAnsi="Times New Roman"/>
          <w:color w:val="000000"/>
          <w:sz w:val="28"/>
          <w:szCs w:val="28"/>
          <w:bdr w:val="none" w:sz="0" w:space="0" w:color="auto" w:frame="1"/>
          <w:shd w:val="clear" w:color="auto" w:fill="FFFFFF"/>
          <w:lang w:eastAsia="uk-UA"/>
        </w:rPr>
        <w:t>ВИЗНАЧИТИ Людмилу ФЕДЮК та Віталію ДАНИЛЮК посадовими особами</w:t>
      </w:r>
      <w:r w:rsidR="008F7D2F">
        <w:rPr>
          <w:rFonts w:ascii="Times New Roman" w:eastAsia="Times New Roman" w:hAnsi="Times New Roman"/>
          <w:color w:val="000000"/>
          <w:sz w:val="28"/>
          <w:szCs w:val="28"/>
          <w:bdr w:val="none" w:sz="0" w:space="0" w:color="auto" w:frame="1"/>
          <w:shd w:val="clear" w:color="auto" w:fill="FFFFFF"/>
          <w:lang w:eastAsia="uk-UA"/>
        </w:rPr>
        <w:t xml:space="preserve"> з</w:t>
      </w:r>
      <w:r w:rsidR="0012784B">
        <w:rPr>
          <w:rFonts w:ascii="Times New Roman" w:eastAsia="Times New Roman" w:hAnsi="Times New Roman"/>
          <w:color w:val="000000"/>
          <w:sz w:val="28"/>
          <w:szCs w:val="28"/>
          <w:bdr w:val="none" w:sz="0" w:space="0" w:color="auto" w:frame="1"/>
          <w:shd w:val="clear" w:color="auto" w:fill="FFFFFF"/>
          <w:lang w:eastAsia="uk-UA"/>
        </w:rPr>
        <w:t xml:space="preserve"> д</w:t>
      </w:r>
      <w:r w:rsidR="0042339D">
        <w:rPr>
          <w:rFonts w:ascii="Times New Roman" w:eastAsia="Times New Roman" w:hAnsi="Times New Roman"/>
          <w:color w:val="000000"/>
          <w:sz w:val="28"/>
          <w:szCs w:val="28"/>
          <w:bdr w:val="none" w:sz="0" w:space="0" w:color="auto" w:frame="1"/>
          <w:shd w:val="clear" w:color="auto" w:fill="FFFFFF"/>
          <w:lang w:eastAsia="uk-UA"/>
        </w:rPr>
        <w:t>оступом до функціона</w:t>
      </w:r>
      <w:r w:rsidR="0012784B">
        <w:rPr>
          <w:rFonts w:ascii="Times New Roman" w:eastAsia="Times New Roman" w:hAnsi="Times New Roman"/>
          <w:color w:val="000000"/>
          <w:sz w:val="28"/>
          <w:szCs w:val="28"/>
          <w:bdr w:val="none" w:sz="0" w:space="0" w:color="auto" w:frame="1"/>
          <w:shd w:val="clear" w:color="auto" w:fill="FFFFFF"/>
          <w:lang w:eastAsia="uk-UA"/>
        </w:rPr>
        <w:t xml:space="preserve">ла </w:t>
      </w:r>
      <w:r w:rsidR="0042339D">
        <w:rPr>
          <w:rFonts w:ascii="Times New Roman" w:eastAsia="Times New Roman" w:hAnsi="Times New Roman"/>
          <w:color w:val="000000"/>
          <w:sz w:val="28"/>
          <w:szCs w:val="28"/>
          <w:bdr w:val="none" w:sz="0" w:space="0" w:color="auto" w:frame="1"/>
          <w:shd w:val="clear" w:color="auto" w:fill="FFFFFF"/>
          <w:lang w:eastAsia="uk-UA"/>
        </w:rPr>
        <w:t xml:space="preserve">кабінету </w:t>
      </w:r>
      <w:r w:rsidR="009B63A1">
        <w:rPr>
          <w:rFonts w:ascii="Times New Roman" w:eastAsia="Times New Roman" w:hAnsi="Times New Roman"/>
          <w:color w:val="000000"/>
          <w:sz w:val="28"/>
          <w:szCs w:val="28"/>
          <w:bdr w:val="none" w:sz="0" w:space="0" w:color="auto" w:frame="1"/>
          <w:shd w:val="clear" w:color="auto" w:fill="FFFFFF"/>
          <w:lang w:eastAsia="uk-UA"/>
        </w:rPr>
        <w:t xml:space="preserve">користувача Комісії </w:t>
      </w:r>
      <w:r w:rsidR="0012784B">
        <w:rPr>
          <w:rFonts w:ascii="Times New Roman" w:eastAsia="Times New Roman" w:hAnsi="Times New Roman"/>
          <w:color w:val="000000"/>
          <w:sz w:val="28"/>
          <w:szCs w:val="28"/>
          <w:bdr w:val="none" w:sz="0" w:space="0" w:color="auto" w:frame="1"/>
          <w:shd w:val="clear" w:color="auto" w:fill="FFFFFF"/>
          <w:lang w:eastAsia="uk-UA"/>
        </w:rPr>
        <w:t xml:space="preserve">Реєстру пошкодженого та знищеного майна, а саме: </w:t>
      </w:r>
    </w:p>
    <w:p w:rsidR="0012784B" w:rsidRDefault="0012784B" w:rsidP="00E43CEB">
      <w:pPr>
        <w:shd w:val="clear" w:color="auto" w:fill="FFFFFF"/>
        <w:spacing w:after="0" w:line="240" w:lineRule="auto"/>
        <w:ind w:right="-1" w:firstLine="567"/>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 xml:space="preserve">- Людмила ФЕДЮК – реєстратор (прийняття заяв на отримання допомоги відповідною категорією осіб </w:t>
      </w:r>
      <w:r w:rsidRPr="00A835CD">
        <w:rPr>
          <w:rFonts w:ascii="Times New Roman" w:eastAsia="Times New Roman" w:hAnsi="Times New Roman"/>
          <w:color w:val="000000"/>
          <w:sz w:val="28"/>
          <w:szCs w:val="28"/>
          <w:bdr w:val="none" w:sz="0" w:space="0" w:color="auto" w:frame="1"/>
          <w:shd w:val="clear" w:color="auto" w:fill="FFFFFF"/>
          <w:lang w:eastAsia="uk-UA"/>
        </w:rPr>
        <w:t>через центр надання адмініст</w:t>
      </w:r>
      <w:r>
        <w:rPr>
          <w:rFonts w:ascii="Times New Roman" w:eastAsia="Times New Roman" w:hAnsi="Times New Roman"/>
          <w:color w:val="000000"/>
          <w:sz w:val="28"/>
          <w:szCs w:val="28"/>
          <w:bdr w:val="none" w:sz="0" w:space="0" w:color="auto" w:frame="1"/>
          <w:shd w:val="clear" w:color="auto" w:fill="FFFFFF"/>
          <w:lang w:eastAsia="uk-UA"/>
        </w:rPr>
        <w:t>ративних послуг);</w:t>
      </w:r>
    </w:p>
    <w:p w:rsidR="0012784B" w:rsidRDefault="0012784B" w:rsidP="00E43CEB">
      <w:pPr>
        <w:shd w:val="clear" w:color="auto" w:fill="FFFFFF"/>
        <w:spacing w:after="0" w:line="240" w:lineRule="auto"/>
        <w:ind w:right="-1" w:firstLine="567"/>
        <w:jc w:val="both"/>
        <w:rPr>
          <w:rFonts w:ascii="Times New Roman" w:eastAsia="Times New Roman" w:hAnsi="Times New Roman"/>
          <w:color w:val="000000"/>
          <w:sz w:val="28"/>
          <w:szCs w:val="28"/>
          <w:bdr w:val="none" w:sz="0" w:space="0" w:color="auto" w:frame="1"/>
          <w:shd w:val="clear" w:color="auto" w:fill="FFFFFF"/>
          <w:lang w:eastAsia="uk-UA"/>
        </w:rPr>
      </w:pPr>
      <w:r>
        <w:rPr>
          <w:rFonts w:ascii="Times New Roman" w:eastAsia="Times New Roman" w:hAnsi="Times New Roman"/>
          <w:color w:val="000000"/>
          <w:sz w:val="28"/>
          <w:szCs w:val="28"/>
          <w:bdr w:val="none" w:sz="0" w:space="0" w:color="auto" w:frame="1"/>
          <w:shd w:val="clear" w:color="auto" w:fill="FFFFFF"/>
          <w:lang w:eastAsia="uk-UA"/>
        </w:rPr>
        <w:t xml:space="preserve">- Віталія ДАНИЛЮК – користувач (контрольні функції щодо стану надходження та опрацювання заяв). </w:t>
      </w:r>
      <w:r w:rsidR="0042339D">
        <w:rPr>
          <w:rFonts w:ascii="Times New Roman" w:eastAsia="Times New Roman" w:hAnsi="Times New Roman"/>
          <w:color w:val="000000"/>
          <w:sz w:val="28"/>
          <w:szCs w:val="28"/>
          <w:bdr w:val="none" w:sz="0" w:space="0" w:color="auto" w:frame="1"/>
          <w:shd w:val="clear" w:color="auto" w:fill="FFFFFF"/>
          <w:lang w:eastAsia="uk-UA"/>
        </w:rPr>
        <w:t xml:space="preserve"> </w:t>
      </w:r>
    </w:p>
    <w:p w:rsidR="0012784B" w:rsidRDefault="0012784B" w:rsidP="00E43CEB">
      <w:pPr>
        <w:shd w:val="clear" w:color="auto" w:fill="FFFFFF"/>
        <w:spacing w:after="0" w:line="240" w:lineRule="auto"/>
        <w:ind w:right="-1" w:firstLine="567"/>
        <w:jc w:val="both"/>
        <w:rPr>
          <w:rFonts w:ascii="Times New Roman" w:eastAsia="Times New Roman" w:hAnsi="Times New Roman"/>
          <w:color w:val="000000"/>
          <w:sz w:val="28"/>
          <w:szCs w:val="28"/>
          <w:bdr w:val="none" w:sz="0" w:space="0" w:color="auto" w:frame="1"/>
          <w:shd w:val="clear" w:color="auto" w:fill="FFFFFF"/>
          <w:lang w:eastAsia="uk-UA"/>
        </w:rPr>
      </w:pPr>
    </w:p>
    <w:p w:rsidR="00E22D05" w:rsidRPr="00302AA9" w:rsidRDefault="004E2597" w:rsidP="00302AA9">
      <w:pPr>
        <w:pStyle w:val="rvps42"/>
        <w:shd w:val="clear" w:color="auto" w:fill="FFFFFF"/>
        <w:spacing w:before="0" w:beforeAutospacing="0" w:after="0" w:afterAutospacing="0"/>
        <w:ind w:firstLine="709"/>
        <w:jc w:val="both"/>
        <w:rPr>
          <w:sz w:val="28"/>
          <w:szCs w:val="28"/>
          <w:lang w:val="uk-UA" w:eastAsia="ru-RU"/>
        </w:rPr>
      </w:pPr>
      <w:r>
        <w:rPr>
          <w:sz w:val="28"/>
          <w:szCs w:val="28"/>
          <w:lang w:val="uk-UA" w:eastAsia="ru-RU"/>
        </w:rPr>
        <w:t xml:space="preserve">4.1. </w:t>
      </w:r>
      <w:r w:rsidR="00C5099D">
        <w:rPr>
          <w:sz w:val="28"/>
          <w:szCs w:val="28"/>
          <w:lang w:val="uk-UA" w:eastAsia="ru-RU"/>
        </w:rPr>
        <w:t xml:space="preserve">На період відсутності </w:t>
      </w:r>
      <w:r w:rsidR="00302AA9">
        <w:rPr>
          <w:sz w:val="28"/>
          <w:szCs w:val="28"/>
          <w:lang w:val="uk-UA" w:eastAsia="ru-RU"/>
        </w:rPr>
        <w:t xml:space="preserve">Людмили ФЕДЮК відповідні функції здійснює КІЩУК Галина Анатоліївна, заступник начальника </w:t>
      </w:r>
      <w:r w:rsidR="00302AA9" w:rsidRPr="00302AA9">
        <w:rPr>
          <w:color w:val="000000"/>
          <w:sz w:val="28"/>
          <w:szCs w:val="28"/>
          <w:bdr w:val="none" w:sz="0" w:space="0" w:color="auto" w:frame="1"/>
          <w:shd w:val="clear" w:color="auto" w:fill="FFFFFF"/>
          <w:lang w:val="uk-UA" w:eastAsia="uk-UA"/>
        </w:rPr>
        <w:t>Відділу  «Центр надання адміністративних послуг» («Центр Дії») Кутської селищної ради</w:t>
      </w:r>
      <w:r w:rsidR="00302AA9">
        <w:rPr>
          <w:color w:val="000000"/>
          <w:sz w:val="28"/>
          <w:szCs w:val="28"/>
          <w:bdr w:val="none" w:sz="0" w:space="0" w:color="auto" w:frame="1"/>
          <w:shd w:val="clear" w:color="auto" w:fill="FFFFFF"/>
          <w:lang w:val="uk-UA" w:eastAsia="uk-UA"/>
        </w:rPr>
        <w:t>, адміністратор.</w:t>
      </w:r>
    </w:p>
    <w:p w:rsidR="00E22D05" w:rsidRPr="001841AE" w:rsidRDefault="00E43CEB" w:rsidP="0029438A">
      <w:pPr>
        <w:pStyle w:val="rvps42"/>
        <w:shd w:val="clear" w:color="auto" w:fill="FFFFFF"/>
        <w:spacing w:after="0"/>
        <w:ind w:firstLine="709"/>
        <w:jc w:val="both"/>
        <w:rPr>
          <w:bCs/>
          <w:sz w:val="28"/>
          <w:szCs w:val="28"/>
          <w:lang w:val="uk-UA" w:eastAsia="uk-UA"/>
        </w:rPr>
      </w:pPr>
      <w:r>
        <w:rPr>
          <w:sz w:val="28"/>
          <w:szCs w:val="28"/>
          <w:lang w:val="uk-UA" w:eastAsia="ru-RU"/>
        </w:rPr>
        <w:t>5</w:t>
      </w:r>
      <w:r w:rsidR="00E22D05" w:rsidRPr="001841AE">
        <w:rPr>
          <w:sz w:val="28"/>
          <w:szCs w:val="28"/>
          <w:lang w:val="uk-UA" w:eastAsia="ru-RU"/>
        </w:rPr>
        <w:t>. Контроль за виконанням даного рішення покласти на</w:t>
      </w:r>
      <w:r w:rsidR="0029438A">
        <w:rPr>
          <w:sz w:val="28"/>
          <w:szCs w:val="28"/>
          <w:lang w:val="uk-UA" w:eastAsia="ru-RU"/>
        </w:rPr>
        <w:t xml:space="preserve"> к</w:t>
      </w:r>
      <w:r w:rsidR="0029438A" w:rsidRPr="0029438A">
        <w:rPr>
          <w:sz w:val="28"/>
          <w:szCs w:val="28"/>
          <w:lang w:val="uk-UA" w:eastAsia="ru-RU"/>
        </w:rPr>
        <w:t>еруюч</w:t>
      </w:r>
      <w:r w:rsidR="0029438A">
        <w:rPr>
          <w:sz w:val="28"/>
          <w:szCs w:val="28"/>
          <w:lang w:val="uk-UA" w:eastAsia="ru-RU"/>
        </w:rPr>
        <w:t>ого</w:t>
      </w:r>
      <w:r w:rsidR="0029438A" w:rsidRPr="0029438A">
        <w:rPr>
          <w:sz w:val="28"/>
          <w:szCs w:val="28"/>
          <w:lang w:val="uk-UA" w:eastAsia="ru-RU"/>
        </w:rPr>
        <w:t xml:space="preserve"> справами (секретар</w:t>
      </w:r>
      <w:r w:rsidR="0029438A">
        <w:rPr>
          <w:sz w:val="28"/>
          <w:szCs w:val="28"/>
          <w:lang w:val="uk-UA" w:eastAsia="ru-RU"/>
        </w:rPr>
        <w:t>я</w:t>
      </w:r>
      <w:r w:rsidR="0029438A" w:rsidRPr="0029438A">
        <w:rPr>
          <w:sz w:val="28"/>
          <w:szCs w:val="28"/>
          <w:lang w:val="uk-UA" w:eastAsia="ru-RU"/>
        </w:rPr>
        <w:t>)</w:t>
      </w:r>
      <w:r w:rsidR="0029438A">
        <w:rPr>
          <w:sz w:val="28"/>
          <w:szCs w:val="28"/>
          <w:lang w:val="uk-UA" w:eastAsia="ru-RU"/>
        </w:rPr>
        <w:t xml:space="preserve"> </w:t>
      </w:r>
      <w:r w:rsidR="0029438A" w:rsidRPr="0029438A">
        <w:rPr>
          <w:sz w:val="28"/>
          <w:szCs w:val="28"/>
          <w:lang w:val="uk-UA" w:eastAsia="ru-RU"/>
        </w:rPr>
        <w:t>виконавчого комітету</w:t>
      </w:r>
      <w:r w:rsidR="0029438A">
        <w:rPr>
          <w:sz w:val="28"/>
          <w:szCs w:val="28"/>
          <w:lang w:val="uk-UA" w:eastAsia="ru-RU"/>
        </w:rPr>
        <w:t xml:space="preserve"> </w:t>
      </w:r>
      <w:r w:rsidR="0029438A" w:rsidRPr="0029438A">
        <w:rPr>
          <w:sz w:val="28"/>
          <w:szCs w:val="28"/>
          <w:lang w:val="uk-UA" w:eastAsia="ru-RU"/>
        </w:rPr>
        <w:t xml:space="preserve">селищної ради </w:t>
      </w:r>
      <w:r w:rsidR="0029438A">
        <w:rPr>
          <w:sz w:val="28"/>
          <w:szCs w:val="28"/>
          <w:lang w:val="uk-UA" w:eastAsia="ru-RU"/>
        </w:rPr>
        <w:t>Ярослава БРИНСЬКОГО.</w:t>
      </w:r>
      <w:r w:rsidR="0029438A" w:rsidRPr="0029438A">
        <w:rPr>
          <w:sz w:val="28"/>
          <w:szCs w:val="28"/>
          <w:lang w:val="uk-UA" w:eastAsia="ru-RU"/>
        </w:rPr>
        <w:t xml:space="preserve">                                                </w:t>
      </w:r>
      <w:r w:rsidR="00E22D05" w:rsidRPr="001841AE">
        <w:rPr>
          <w:sz w:val="28"/>
          <w:szCs w:val="28"/>
          <w:lang w:val="uk-UA" w:eastAsia="ru-RU"/>
        </w:rPr>
        <w:t>.</w:t>
      </w:r>
    </w:p>
    <w:p w:rsidR="00E22D05" w:rsidRDefault="00E22D05" w:rsidP="00E22D05">
      <w:pPr>
        <w:shd w:val="clear" w:color="auto" w:fill="FFFFFF"/>
        <w:spacing w:after="0"/>
        <w:ind w:firstLine="709"/>
        <w:jc w:val="both"/>
        <w:rPr>
          <w:rFonts w:ascii="Times New Roman" w:eastAsia="Times New Roman" w:hAnsi="Times New Roman"/>
          <w:sz w:val="28"/>
          <w:szCs w:val="28"/>
          <w:lang w:eastAsia="ru-RU"/>
        </w:rPr>
      </w:pPr>
    </w:p>
    <w:p w:rsidR="00E22D05" w:rsidRPr="001841AE" w:rsidRDefault="00E22D05" w:rsidP="00E22D05">
      <w:pPr>
        <w:shd w:val="clear" w:color="auto" w:fill="FFFFFF"/>
        <w:spacing w:after="0"/>
        <w:ind w:firstLine="709"/>
        <w:jc w:val="both"/>
        <w:rPr>
          <w:rFonts w:ascii="Times New Roman" w:eastAsia="Times New Roman" w:hAnsi="Times New Roman"/>
          <w:sz w:val="28"/>
          <w:szCs w:val="28"/>
          <w:lang w:eastAsia="ru-RU"/>
        </w:rPr>
      </w:pPr>
    </w:p>
    <w:p w:rsidR="00E22D05" w:rsidRPr="001841AE" w:rsidRDefault="00E22D05" w:rsidP="00302AA9">
      <w:pPr>
        <w:spacing w:after="0" w:line="240" w:lineRule="auto"/>
        <w:ind w:firstLine="708"/>
        <w:rPr>
          <w:rFonts w:ascii="Times New Roman" w:hAnsi="Times New Roman"/>
          <w:b/>
          <w:sz w:val="28"/>
          <w:szCs w:val="28"/>
        </w:rPr>
      </w:pPr>
      <w:r w:rsidRPr="001841AE">
        <w:rPr>
          <w:rFonts w:ascii="Times New Roman" w:hAnsi="Times New Roman"/>
          <w:b/>
          <w:sz w:val="28"/>
          <w:szCs w:val="28"/>
        </w:rPr>
        <w:t xml:space="preserve">Селищний голова                                      </w:t>
      </w:r>
      <w:r w:rsidR="00043D76">
        <w:rPr>
          <w:rFonts w:ascii="Times New Roman" w:hAnsi="Times New Roman"/>
          <w:b/>
          <w:sz w:val="28"/>
          <w:szCs w:val="28"/>
        </w:rPr>
        <w:t xml:space="preserve">                  </w:t>
      </w:r>
      <w:r w:rsidRPr="001841AE">
        <w:rPr>
          <w:rFonts w:ascii="Times New Roman" w:hAnsi="Times New Roman"/>
          <w:b/>
          <w:sz w:val="28"/>
          <w:szCs w:val="28"/>
        </w:rPr>
        <w:t>Дмитро ПАВЛЮК</w:t>
      </w:r>
    </w:p>
    <w:p w:rsidR="00E22D05" w:rsidRDefault="00E22D05"/>
    <w:p w:rsidR="002030F1" w:rsidRDefault="002030F1"/>
    <w:p w:rsidR="002030F1" w:rsidRDefault="002030F1"/>
    <w:p w:rsidR="002030F1" w:rsidRDefault="002030F1"/>
    <w:p w:rsidR="002030F1" w:rsidRDefault="002030F1"/>
    <w:p w:rsidR="002030F1" w:rsidRDefault="002030F1"/>
    <w:p w:rsidR="002030F1" w:rsidRDefault="002030F1">
      <w:bookmarkStart w:id="0" w:name="_GoBack"/>
      <w:bookmarkEnd w:id="0"/>
    </w:p>
    <w:sectPr w:rsidR="002030F1" w:rsidSect="00AC7825">
      <w:pgSz w:w="11907" w:h="16840" w:code="9"/>
      <w:pgMar w:top="1134" w:right="851" w:bottom="1134" w:left="1701"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Jeka">
    <w:altName w:val="Courier New"/>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2709B3"/>
    <w:multiLevelType w:val="hybridMultilevel"/>
    <w:tmpl w:val="DD745C00"/>
    <w:lvl w:ilvl="0" w:tplc="0A4EC81A">
      <w:start w:val="1"/>
      <w:numFmt w:val="decimal"/>
      <w:lvlText w:val="%1."/>
      <w:lvlJc w:val="left"/>
      <w:pPr>
        <w:ind w:left="1002" w:hanging="360"/>
      </w:pPr>
      <w:rPr>
        <w:rFonts w:hint="default"/>
        <w:sz w:val="28"/>
        <w:szCs w:val="28"/>
      </w:rPr>
    </w:lvl>
    <w:lvl w:ilvl="1" w:tplc="04090019" w:tentative="1">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543"/>
    <w:rsid w:val="000053DB"/>
    <w:rsid w:val="00020CF7"/>
    <w:rsid w:val="00043D76"/>
    <w:rsid w:val="00066C88"/>
    <w:rsid w:val="000C7A24"/>
    <w:rsid w:val="0012784B"/>
    <w:rsid w:val="0017231A"/>
    <w:rsid w:val="002030F1"/>
    <w:rsid w:val="00203955"/>
    <w:rsid w:val="00255B49"/>
    <w:rsid w:val="0029438A"/>
    <w:rsid w:val="002C099A"/>
    <w:rsid w:val="00302AA9"/>
    <w:rsid w:val="0034620F"/>
    <w:rsid w:val="00384030"/>
    <w:rsid w:val="0042339D"/>
    <w:rsid w:val="00470C0C"/>
    <w:rsid w:val="004E2597"/>
    <w:rsid w:val="005233F0"/>
    <w:rsid w:val="00593A2D"/>
    <w:rsid w:val="00595112"/>
    <w:rsid w:val="005B1135"/>
    <w:rsid w:val="005D57AA"/>
    <w:rsid w:val="005E6A75"/>
    <w:rsid w:val="00624A9B"/>
    <w:rsid w:val="00696154"/>
    <w:rsid w:val="007257CA"/>
    <w:rsid w:val="00753D15"/>
    <w:rsid w:val="00761107"/>
    <w:rsid w:val="007A2CC6"/>
    <w:rsid w:val="007E20F9"/>
    <w:rsid w:val="008722EA"/>
    <w:rsid w:val="008B182D"/>
    <w:rsid w:val="008D38DD"/>
    <w:rsid w:val="008F2543"/>
    <w:rsid w:val="008F562B"/>
    <w:rsid w:val="008F7D2F"/>
    <w:rsid w:val="00981A7E"/>
    <w:rsid w:val="009B1970"/>
    <w:rsid w:val="009B63A1"/>
    <w:rsid w:val="00A0153A"/>
    <w:rsid w:val="00A413DC"/>
    <w:rsid w:val="00A835CD"/>
    <w:rsid w:val="00AC7825"/>
    <w:rsid w:val="00B266BF"/>
    <w:rsid w:val="00B26B0E"/>
    <w:rsid w:val="00B33413"/>
    <w:rsid w:val="00B33E70"/>
    <w:rsid w:val="00B349ED"/>
    <w:rsid w:val="00BB4D81"/>
    <w:rsid w:val="00C01F82"/>
    <w:rsid w:val="00C4576C"/>
    <w:rsid w:val="00C5099D"/>
    <w:rsid w:val="00CD70DC"/>
    <w:rsid w:val="00CE117E"/>
    <w:rsid w:val="00D12CAB"/>
    <w:rsid w:val="00D1379F"/>
    <w:rsid w:val="00D64493"/>
    <w:rsid w:val="00D74570"/>
    <w:rsid w:val="00DF33E2"/>
    <w:rsid w:val="00E029FB"/>
    <w:rsid w:val="00E05ACA"/>
    <w:rsid w:val="00E22D05"/>
    <w:rsid w:val="00E43CEB"/>
    <w:rsid w:val="00E51EB4"/>
    <w:rsid w:val="00E84C54"/>
    <w:rsid w:val="00E8718F"/>
    <w:rsid w:val="00E9602A"/>
    <w:rsid w:val="00F447AA"/>
    <w:rsid w:val="00FC75F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A0905B-C100-40EF-A2FA-E6849096D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2D05"/>
    <w:pPr>
      <w:spacing w:line="254" w:lineRule="auto"/>
      <w:ind w:left="720"/>
      <w:contextualSpacing/>
    </w:pPr>
    <w:rPr>
      <w:rFonts w:ascii="Calibri" w:eastAsia="Calibri" w:hAnsi="Calibri" w:cs="Times New Roman"/>
    </w:rPr>
  </w:style>
  <w:style w:type="paragraph" w:customStyle="1" w:styleId="rvps42">
    <w:name w:val="rvps42"/>
    <w:basedOn w:val="a"/>
    <w:rsid w:val="00E22D0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rvts11">
    <w:name w:val="rvts11"/>
    <w:basedOn w:val="a0"/>
    <w:rsid w:val="00E22D05"/>
  </w:style>
  <w:style w:type="paragraph" w:styleId="a4">
    <w:name w:val="Balloon Text"/>
    <w:basedOn w:val="a"/>
    <w:link w:val="a5"/>
    <w:uiPriority w:val="99"/>
    <w:semiHidden/>
    <w:unhideWhenUsed/>
    <w:rsid w:val="00066C88"/>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66C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522</TotalTime>
  <Pages>2</Pages>
  <Words>2119</Words>
  <Characters>1209</Characters>
  <Application>Microsoft Office Word</Application>
  <DocSecurity>0</DocSecurity>
  <Lines>10</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87</cp:revision>
  <cp:lastPrinted>2025-12-30T09:23:00Z</cp:lastPrinted>
  <dcterms:created xsi:type="dcterms:W3CDTF">2025-12-26T12:08:00Z</dcterms:created>
  <dcterms:modified xsi:type="dcterms:W3CDTF">2025-12-30T13:13:00Z</dcterms:modified>
</cp:coreProperties>
</file>