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10" w:rsidRPr="00C61F54" w:rsidRDefault="003E3210" w:rsidP="00FA6D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F54">
        <w:rPr>
          <w:rFonts w:ascii="Jeka" w:eastAsia="Times New Roman" w:hAnsi="Jeka" w:cs="Times New Roman"/>
          <w:b/>
          <w:noProof/>
          <w:sz w:val="100"/>
          <w:lang w:eastAsia="uk-UA"/>
        </w:rPr>
        <w:drawing>
          <wp:inline distT="0" distB="0" distL="0" distR="0" wp14:anchorId="1FEE36FD" wp14:editId="10C04A4D">
            <wp:extent cx="504825" cy="628650"/>
            <wp:effectExtent l="0" t="0" r="9525" b="0"/>
            <wp:docPr id="2" name="Рисунок 10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TRYZ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210" w:rsidRPr="00C61F54" w:rsidRDefault="003E3210" w:rsidP="00FA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:rsidR="008D2582" w:rsidRPr="00D90D51" w:rsidRDefault="003E3210" w:rsidP="00E326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КУТСЬКА СЕЛИЩНА РАДА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8D2582" w:rsidRPr="00D90D51">
        <w:rPr>
          <w:rFonts w:ascii="Times New Roman" w:eastAsia="Calibri" w:hAnsi="Times New Roman" w:cs="Times New Roman"/>
          <w:b/>
          <w:sz w:val="28"/>
          <w:szCs w:val="28"/>
        </w:rPr>
        <w:t>КОСІВСЬКОГО РАЙОНУ ІВАНО-ФРАНКІВСЬКОЇ ОБЛАСТІ</w:t>
      </w:r>
    </w:p>
    <w:p w:rsidR="008D2582" w:rsidRPr="00D90D51" w:rsidRDefault="008D2582" w:rsidP="00E326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D90D51">
        <w:rPr>
          <w:rFonts w:ascii="Times New Roman" w:eastAsia="Calibri" w:hAnsi="Times New Roman" w:cs="Times New Roman"/>
          <w:b/>
          <w:sz w:val="16"/>
          <w:szCs w:val="16"/>
        </w:rPr>
        <w:t>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16"/>
          <w:szCs w:val="16"/>
        </w:rPr>
        <w:t>____________________________</w:t>
      </w:r>
    </w:p>
    <w:p w:rsidR="008D2582" w:rsidRPr="00D90D51" w:rsidRDefault="008D2582" w:rsidP="00E326A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0D51">
        <w:rPr>
          <w:rFonts w:ascii="Times New Roman" w:eastAsia="Calibri" w:hAnsi="Times New Roman" w:cs="Times New Roman"/>
          <w:b/>
          <w:sz w:val="28"/>
          <w:szCs w:val="28"/>
        </w:rPr>
        <w:t>ВИКОНАВЧИЙ  КОМІТЕТ</w:t>
      </w:r>
    </w:p>
    <w:p w:rsidR="008D2582" w:rsidRPr="00D90D51" w:rsidRDefault="008D2582" w:rsidP="00E326A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0D51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8070FC">
        <w:rPr>
          <w:rFonts w:ascii="Times New Roman" w:eastAsia="Calibri" w:hAnsi="Times New Roman" w:cs="Times New Roman"/>
          <w:b/>
          <w:sz w:val="28"/>
          <w:szCs w:val="28"/>
        </w:rPr>
        <w:t>50</w:t>
      </w:r>
    </w:p>
    <w:p w:rsidR="008D2582" w:rsidRPr="00D90D51" w:rsidRDefault="008D2582" w:rsidP="00E32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2582" w:rsidRPr="00D90D51" w:rsidRDefault="008D2582" w:rsidP="008D25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D51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55559A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559A">
        <w:rPr>
          <w:rFonts w:ascii="Times New Roman" w:eastAsia="Calibri" w:hAnsi="Times New Roman" w:cs="Times New Roman"/>
          <w:sz w:val="28"/>
          <w:szCs w:val="28"/>
        </w:rPr>
        <w:t>травня</w:t>
      </w:r>
      <w:r w:rsidRPr="00D90D51">
        <w:rPr>
          <w:rFonts w:ascii="Times New Roman" w:eastAsia="Calibri" w:hAnsi="Times New Roman" w:cs="Times New Roman"/>
          <w:sz w:val="28"/>
          <w:szCs w:val="28"/>
        </w:rPr>
        <w:t xml:space="preserve"> 2026 року   </w:t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с-ще Кути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</w:tblGrid>
      <w:tr w:rsidR="003E3210" w:rsidRPr="00C61F54" w:rsidTr="004F4A8F">
        <w:tc>
          <w:tcPr>
            <w:tcW w:w="4784" w:type="dxa"/>
          </w:tcPr>
          <w:p w:rsidR="003E3210" w:rsidRPr="00C61F54" w:rsidRDefault="003E3210" w:rsidP="004F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24E7" w:rsidRDefault="003E3210" w:rsidP="003624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затвердження рішення Комісії</w:t>
      </w:r>
      <w:r w:rsidR="003624E7" w:rsidRPr="0036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08BF" w:rsidRDefault="00D508BF" w:rsidP="00D50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розгляду питань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надання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компенсації</w:t>
      </w: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08BF" w:rsidRDefault="00D508BF" w:rsidP="00D50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знищені об’єкти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нерухомого майна </w:t>
      </w:r>
    </w:p>
    <w:p w:rsidR="00D508BF" w:rsidRDefault="00D508BF" w:rsidP="00D50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внаслідок бойових дій, терористичних </w:t>
      </w:r>
    </w:p>
    <w:p w:rsidR="00D508BF" w:rsidRDefault="00D508BF" w:rsidP="00D50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актів, диверсій, спричинених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збройною </w:t>
      </w:r>
    </w:p>
    <w:p w:rsidR="003E3210" w:rsidRPr="00D508BF" w:rsidRDefault="00D508BF" w:rsidP="003624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агресією російської федерації проти України</w:t>
      </w:r>
    </w:p>
    <w:p w:rsidR="008D2582" w:rsidRPr="008D2582" w:rsidRDefault="008D2582" w:rsidP="00131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D508BF" w:rsidRPr="00CF794E" w:rsidRDefault="00D508BF" w:rsidP="00E3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Керуючись статтями 34,</w:t>
      </w:r>
      <w:r w:rsidR="00E3317F"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40,</w:t>
      </w:r>
      <w:r w:rsidR="00E3317F"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52,</w:t>
      </w:r>
      <w:r w:rsidR="00E3317F"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59 Закону України «Про місцеве </w:t>
      </w:r>
      <w:r w:rsidRPr="00CF794E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самоврядування в Україні» Закону України «Про компенсацію за пошкодження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знищення окремих категорій об’єктів нерухомого майна внаслідок бойових </w:t>
      </w:r>
      <w:r w:rsidRPr="00CF794E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дій, терористичних актів, диверсій, спричинених збройною агресією </w:t>
      </w:r>
      <w:r w:rsidR="00E3317F" w:rsidRPr="00CF794E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російської</w:t>
      </w:r>
      <w:r w:rsidR="00E3317F"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3317F" w:rsidRPr="00CF794E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/>
        </w:rPr>
        <w:t>ф</w:t>
      </w:r>
      <w:r w:rsidRPr="00CF794E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/>
        </w:rPr>
        <w:t>едерації проти України, та Державний реєстр майна, пошкодженого та знищеного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внаслідок бойових дій, терористичних актів, диверсій, спричинених збройною агресією </w:t>
      </w:r>
      <w:r w:rsidR="00E3317F"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російської федерації </w:t>
      </w:r>
      <w:r w:rsidR="00AA5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 України» від 23.02.2023</w:t>
      </w:r>
      <w:r w:rsid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2923-IX,</w:t>
      </w:r>
      <w:r w:rsidRPr="00CF79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на підставі 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постанови Кабінету Міністрів України від 22 вересня 2025 р. № 1176 «Про затвердження Порядку надання допомоги для вирішення житлового питання окремим категоріям внутрішньо переміщених осіб, що проживали на </w:t>
      </w:r>
      <w:r w:rsidRPr="00CF794E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тимчасово окупованій території, та внесення змін до Порядку ведення Державного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F794E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/>
        </w:rPr>
        <w:t>реєстру майна, пошкодженого та знищеного внаслідок бойових дій, терористичних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актів, диверсій, спричинених збройною агресією </w:t>
      </w:r>
      <w:r w:rsidR="00E3317F"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російської федерації 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 України»,</w:t>
      </w:r>
      <w:r w:rsidR="00131FA9" w:rsidRPr="00CF7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враховуючи протокол засідання </w:t>
      </w:r>
      <w:r w:rsidR="00131FA9" w:rsidRPr="00CF79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Комісії з розгляду питань щодо надання компенсації за знищені об’єкти нерухомого майна внаслідок бойових </w:t>
      </w:r>
      <w:r w:rsidR="00131FA9" w:rsidRPr="00AA527A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дій, терористичних актів, диверсій, спричинених збройною агресією російської</w:t>
      </w:r>
      <w:r w:rsidR="00131FA9" w:rsidRPr="00CF79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федерації проти України </w:t>
      </w:r>
      <w:r w:rsidR="00131FA9" w:rsidRPr="00CF7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872D34" w:rsidRPr="00CF794E">
        <w:rPr>
          <w:rFonts w:ascii="Times New Roman" w:eastAsia="Times New Roman" w:hAnsi="Times New Roman" w:cs="Times New Roman"/>
          <w:sz w:val="28"/>
          <w:szCs w:val="28"/>
          <w:lang w:eastAsia="uk-UA"/>
        </w:rPr>
        <w:t>20.05</w:t>
      </w:r>
      <w:r w:rsidR="00131FA9" w:rsidRPr="00CF794E">
        <w:rPr>
          <w:rFonts w:ascii="Times New Roman" w:eastAsia="Times New Roman" w:hAnsi="Times New Roman" w:cs="Times New Roman"/>
          <w:sz w:val="28"/>
          <w:szCs w:val="28"/>
          <w:lang w:eastAsia="uk-UA"/>
        </w:rPr>
        <w:t>.2026 №</w:t>
      </w:r>
      <w:r w:rsidR="005B4185" w:rsidRPr="00CF7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559A" w:rsidRPr="00CF794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31FA9" w:rsidRPr="00CF79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72174" w:rsidRPr="00CF7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яку покладені функції функцій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</w:t>
      </w:r>
      <w:r w:rsidRPr="00CF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F794E">
        <w:rPr>
          <w:rFonts w:ascii="Times New Roman" w:eastAsia="Times New Roman" w:hAnsi="Times New Roman"/>
          <w:bCs/>
          <w:sz w:val="28"/>
          <w:szCs w:val="28"/>
          <w:lang w:eastAsia="uk-UA"/>
        </w:rPr>
        <w:t>виконавчий комітет Кутської селищної ради</w:t>
      </w:r>
    </w:p>
    <w:p w:rsidR="003E3210" w:rsidRPr="00A22790" w:rsidRDefault="003E3210" w:rsidP="003E3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279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3210" w:rsidRPr="00C61F54" w:rsidRDefault="003E3210" w:rsidP="003E32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И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Р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Ш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И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В:</w:t>
      </w:r>
    </w:p>
    <w:p w:rsidR="003E3210" w:rsidRDefault="003E3210" w:rsidP="003E3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279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A527A" w:rsidRPr="00A22790" w:rsidRDefault="00AA527A" w:rsidP="003E3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3210" w:rsidRPr="00C61F54" w:rsidRDefault="003E3210" w:rsidP="007A1C17">
      <w:pPr>
        <w:shd w:val="clear" w:color="auto" w:fill="FFFFFF"/>
        <w:spacing w:after="0" w:line="240" w:lineRule="auto"/>
        <w:ind w:left="-851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7A1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1. ЗАТВЕРДИТИ </w:t>
      </w:r>
      <w:r w:rsidR="00273941" w:rsidRPr="007A1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рішення Комісії з розгляду питань щодо надання компенсації за знищені об’єкти нерухомого майна внаслідок бойових дій, терористичних</w:t>
      </w:r>
      <w:r w:rsidR="00273941" w:rsidRPr="00E106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актів, диверсій, спричинених збройною агресією російської федерації проти України</w:t>
      </w:r>
      <w:r w:rsidR="00DA76F3" w:rsidRPr="00E106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</w:t>
      </w:r>
      <w:r w:rsidR="00DA76F3" w:rsidRPr="00E10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яку покладені функції функцій комісії з розгляду питань щодо надання допомоги для вирішення житлового питання окремим </w:t>
      </w:r>
      <w:r w:rsidR="00DA76F3" w:rsidRPr="00AA527A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категоріям внутрішньо переміщених осіб, що проживали на тимчасово окупованій</w:t>
      </w:r>
      <w:r w:rsidR="00DA76F3" w:rsidRPr="005555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A76F3" w:rsidRPr="007A1C17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території </w:t>
      </w:r>
      <w:r w:rsidR="00544089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№</w:t>
      </w:r>
      <w:r w:rsidR="00CC17F0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 xml:space="preserve"> </w:t>
      </w:r>
      <w:r w:rsidR="0055559A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3</w:t>
      </w:r>
      <w:r w:rsidR="00723C7D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 xml:space="preserve"> </w:t>
      </w:r>
      <w:r w:rsidR="0055559A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від 20.05</w:t>
      </w:r>
      <w:r w:rsidR="00544089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 xml:space="preserve">.2026 року </w:t>
      </w:r>
      <w:r w:rsidR="00DA76F3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 xml:space="preserve">(додається) </w:t>
      </w:r>
      <w:r w:rsidR="00544089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за заявою</w:t>
      </w:r>
      <w:r w:rsidR="00723C7D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 xml:space="preserve"> </w:t>
      </w:r>
      <w:r w:rsidR="005411D0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–</w:t>
      </w:r>
      <w:r w:rsidR="00C416FA" w:rsidRPr="007A1C17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 xml:space="preserve"> </w:t>
      </w:r>
      <w:r w:rsidR="0055559A" w:rsidRPr="007A1C17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 w:frame="1"/>
          <w:lang w:eastAsia="uk-UA"/>
        </w:rPr>
        <w:t>ЗВПО-06.05</w:t>
      </w:r>
      <w:r w:rsidR="00C416FA" w:rsidRPr="007A1C17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 w:frame="1"/>
          <w:lang w:eastAsia="uk-UA"/>
        </w:rPr>
        <w:t>.202</w:t>
      </w:r>
      <w:r w:rsidR="0055559A" w:rsidRPr="007A1C17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 w:frame="1"/>
          <w:lang w:eastAsia="uk-UA"/>
        </w:rPr>
        <w:t>6</w:t>
      </w:r>
      <w:r w:rsidR="00C416FA" w:rsidRPr="007A1C17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 w:frame="1"/>
          <w:lang w:eastAsia="uk-UA"/>
        </w:rPr>
        <w:t>-</w:t>
      </w:r>
      <w:r w:rsidR="0055559A" w:rsidRPr="007A1C17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 w:frame="1"/>
          <w:lang w:eastAsia="uk-UA"/>
        </w:rPr>
        <w:t>38061</w:t>
      </w:r>
      <w:r w:rsidR="00C416FA" w:rsidRPr="005555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55559A" w:rsidRPr="0055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 05.05.2026</w:t>
      </w:r>
      <w:r w:rsidR="00723C7D" w:rsidRPr="0055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5411D0" w:rsidRPr="0055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року </w:t>
      </w:r>
      <w:r w:rsidR="00723C7D" w:rsidRPr="0055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 надання допомоги для вирішення житлового питання </w:t>
      </w:r>
      <w:r w:rsidR="0055559A" w:rsidRPr="0055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КРАВЦОВУ</w:t>
      </w:r>
      <w:r w:rsidR="005411D0" w:rsidRPr="0055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55559A" w:rsidRPr="0055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Володимиру</w:t>
      </w:r>
      <w:r w:rsidR="00723C7D" w:rsidRPr="0055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55559A" w:rsidRPr="0055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Сергійовичу</w:t>
      </w:r>
      <w:r w:rsidR="00723C7D" w:rsidRPr="00E106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Pr="00C61F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DA76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8E1947" w:rsidRDefault="008E1947" w:rsidP="007A1C17">
      <w:pPr>
        <w:shd w:val="clear" w:color="auto" w:fill="FFFFFF"/>
        <w:spacing w:after="0" w:line="240" w:lineRule="auto"/>
        <w:ind w:left="-851" w:right="85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931DA" w:rsidRDefault="009931DA" w:rsidP="007A1C17">
      <w:pPr>
        <w:shd w:val="clear" w:color="auto" w:fill="FFFFFF"/>
        <w:spacing w:after="0" w:line="240" w:lineRule="auto"/>
        <w:ind w:left="-851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2</w:t>
      </w:r>
      <w:r w:rsidR="003E3210"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. </w:t>
      </w:r>
      <w:r w:rsidR="00723C7D"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Членам комісії, відповідальним за розгляд заяви забезпечити невідкладне</w:t>
      </w:r>
      <w:r w:rsidR="00723C7D" w:rsidRPr="00723C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внесення до Реєстру пошкодженого та знищеного майна відомості пр</w:t>
      </w:r>
      <w:r w:rsidR="00723C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о це рішення та його </w:t>
      </w:r>
      <w:proofErr w:type="spellStart"/>
      <w:r w:rsidR="00723C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скан</w:t>
      </w:r>
      <w:proofErr w:type="spellEnd"/>
      <w:r w:rsidR="00723C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-копії.</w:t>
      </w:r>
      <w:bookmarkStart w:id="0" w:name="_GoBack"/>
      <w:bookmarkEnd w:id="0"/>
    </w:p>
    <w:p w:rsidR="003E3210" w:rsidRPr="00C61F54" w:rsidRDefault="009931DA" w:rsidP="007A1C17">
      <w:pPr>
        <w:shd w:val="clear" w:color="auto" w:fill="FFFFFF"/>
        <w:spacing w:after="0" w:line="240" w:lineRule="auto"/>
        <w:ind w:left="-851" w:right="85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3E3210" w:rsidRPr="00C61F54" w:rsidRDefault="002B765F" w:rsidP="007A1C17">
      <w:pPr>
        <w:shd w:val="clear" w:color="auto" w:fill="FFFFFF"/>
        <w:spacing w:after="0" w:line="240" w:lineRule="auto"/>
        <w:ind w:left="-851" w:right="850" w:firstLine="567"/>
        <w:jc w:val="both"/>
        <w:rPr>
          <w:rFonts w:eastAsia="Times New Roman" w:cs="Arial"/>
          <w:sz w:val="20"/>
          <w:szCs w:val="20"/>
          <w:bdr w:val="none" w:sz="0" w:space="0" w:color="auto" w:frame="1"/>
          <w:lang w:eastAsia="uk-UA"/>
        </w:rPr>
      </w:pPr>
      <w:r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/>
          <w:lang w:eastAsia="uk-UA"/>
        </w:rPr>
        <w:t>3</w:t>
      </w:r>
      <w:r w:rsidR="003E3210"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Контроль за виконанням цього рішення покласти заступника селищного</w:t>
      </w:r>
      <w:r w:rsidR="003E32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E3210" w:rsidRPr="00C61F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голови з питань діяльності виконавчих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Єлізавету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ГЕЛЕВИЧ</w:t>
      </w:r>
      <w:r w:rsidR="003E3210" w:rsidRPr="00C61F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8E1947" w:rsidRPr="0096323F" w:rsidRDefault="008E1947" w:rsidP="007A1C17">
      <w:pPr>
        <w:shd w:val="clear" w:color="auto" w:fill="FFFFFF"/>
        <w:spacing w:after="0" w:line="240" w:lineRule="auto"/>
        <w:ind w:left="-851" w:right="850" w:firstLine="142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131FA9" w:rsidRDefault="00131FA9" w:rsidP="007A1C17">
      <w:pPr>
        <w:shd w:val="clear" w:color="auto" w:fill="FFFFFF"/>
        <w:spacing w:after="0" w:line="240" w:lineRule="auto"/>
        <w:ind w:left="-851" w:right="850" w:firstLine="142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7A1C17" w:rsidRDefault="007A1C17" w:rsidP="007A1C17">
      <w:pPr>
        <w:shd w:val="clear" w:color="auto" w:fill="FFFFFF"/>
        <w:spacing w:after="0" w:line="240" w:lineRule="auto"/>
        <w:ind w:left="-851" w:right="850" w:firstLine="142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7C494E" w:rsidRPr="0096323F" w:rsidRDefault="007C494E" w:rsidP="007A1C17">
      <w:pPr>
        <w:shd w:val="clear" w:color="auto" w:fill="FFFFFF"/>
        <w:spacing w:after="0" w:line="240" w:lineRule="auto"/>
        <w:ind w:left="-851" w:right="850" w:firstLine="142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52014B" w:rsidRPr="0052014B" w:rsidRDefault="003E3210" w:rsidP="007A1C17">
      <w:pPr>
        <w:tabs>
          <w:tab w:val="left" w:pos="7938"/>
        </w:tabs>
        <w:spacing w:after="0" w:line="240" w:lineRule="auto"/>
        <w:ind w:left="-851" w:right="850"/>
        <w:rPr>
          <w:rFonts w:ascii="Times New Roman" w:hAnsi="Times New Roman" w:cs="Times New Roman"/>
          <w:sz w:val="24"/>
          <w:szCs w:val="24"/>
        </w:rPr>
      </w:pPr>
      <w:r w:rsidRPr="00C61F54">
        <w:rPr>
          <w:rFonts w:ascii="Times New Roman" w:eastAsia="Calibri" w:hAnsi="Times New Roman" w:cs="Times New Roman"/>
          <w:b/>
          <w:sz w:val="28"/>
          <w:szCs w:val="28"/>
        </w:rPr>
        <w:t xml:space="preserve">Селищний голова               </w:t>
      </w:r>
      <w:r w:rsidR="007A1C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</w:t>
      </w:r>
      <w:r w:rsidR="007C494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52014B">
        <w:rPr>
          <w:rFonts w:ascii="Times New Roman" w:eastAsia="Calibri" w:hAnsi="Times New Roman" w:cs="Times New Roman"/>
          <w:b/>
          <w:sz w:val="28"/>
          <w:szCs w:val="28"/>
        </w:rPr>
        <w:t>Дмитро ПАВЛЮК</w:t>
      </w:r>
    </w:p>
    <w:sectPr w:rsidR="0052014B" w:rsidRPr="0052014B" w:rsidSect="00AC7825">
      <w:pgSz w:w="11907" w:h="16840" w:code="9"/>
      <w:pgMar w:top="1134" w:right="851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33"/>
    <w:rsid w:val="00052C44"/>
    <w:rsid w:val="000A5D90"/>
    <w:rsid w:val="00131FA9"/>
    <w:rsid w:val="001A2784"/>
    <w:rsid w:val="001F5B76"/>
    <w:rsid w:val="00225D99"/>
    <w:rsid w:val="00273941"/>
    <w:rsid w:val="002B765F"/>
    <w:rsid w:val="0030670F"/>
    <w:rsid w:val="003624E7"/>
    <w:rsid w:val="003E3210"/>
    <w:rsid w:val="003F5950"/>
    <w:rsid w:val="00444245"/>
    <w:rsid w:val="00472174"/>
    <w:rsid w:val="00504F45"/>
    <w:rsid w:val="0052014B"/>
    <w:rsid w:val="005411D0"/>
    <w:rsid w:val="00544089"/>
    <w:rsid w:val="0055559A"/>
    <w:rsid w:val="005B4185"/>
    <w:rsid w:val="005F44C0"/>
    <w:rsid w:val="00696154"/>
    <w:rsid w:val="00723C7D"/>
    <w:rsid w:val="007A1C17"/>
    <w:rsid w:val="007C494E"/>
    <w:rsid w:val="008070FC"/>
    <w:rsid w:val="00826AE6"/>
    <w:rsid w:val="00872D34"/>
    <w:rsid w:val="008D2582"/>
    <w:rsid w:val="008E1947"/>
    <w:rsid w:val="0096323F"/>
    <w:rsid w:val="00987F62"/>
    <w:rsid w:val="009931DA"/>
    <w:rsid w:val="00A22790"/>
    <w:rsid w:val="00AA527A"/>
    <w:rsid w:val="00AC7825"/>
    <w:rsid w:val="00AD4CDF"/>
    <w:rsid w:val="00AF0ADA"/>
    <w:rsid w:val="00B14E1C"/>
    <w:rsid w:val="00B25F84"/>
    <w:rsid w:val="00B562D6"/>
    <w:rsid w:val="00B76A6E"/>
    <w:rsid w:val="00C2097F"/>
    <w:rsid w:val="00C23C61"/>
    <w:rsid w:val="00C416FA"/>
    <w:rsid w:val="00C521D3"/>
    <w:rsid w:val="00CC17F0"/>
    <w:rsid w:val="00CF794E"/>
    <w:rsid w:val="00D508BF"/>
    <w:rsid w:val="00DA2F8A"/>
    <w:rsid w:val="00DA76F3"/>
    <w:rsid w:val="00DC4558"/>
    <w:rsid w:val="00E106C3"/>
    <w:rsid w:val="00E2354A"/>
    <w:rsid w:val="00E3317F"/>
    <w:rsid w:val="00E466D6"/>
    <w:rsid w:val="00E73F39"/>
    <w:rsid w:val="00EE5B83"/>
    <w:rsid w:val="00EE5F33"/>
    <w:rsid w:val="00FA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A6797-8A27-4A6E-806A-DB17048C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20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23</cp:revision>
  <cp:lastPrinted>2026-02-25T06:43:00Z</cp:lastPrinted>
  <dcterms:created xsi:type="dcterms:W3CDTF">2026-02-20T15:01:00Z</dcterms:created>
  <dcterms:modified xsi:type="dcterms:W3CDTF">2026-05-21T07:11:00Z</dcterms:modified>
</cp:coreProperties>
</file>