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85" w:rsidRDefault="00EB1C85" w:rsidP="00EB1C85">
      <w:pPr>
        <w:spacing w:after="0" w:line="240" w:lineRule="auto"/>
        <w:ind w:right="-426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Pr="00D1560B">
        <w:rPr>
          <w:rFonts w:ascii="Jeka" w:hAnsi="Jeka"/>
          <w:b/>
          <w:noProof/>
          <w:sz w:val="28"/>
          <w:szCs w:val="28"/>
          <w:lang w:val="uk-UA" w:eastAsia="uk-UA"/>
        </w:rPr>
        <w:drawing>
          <wp:inline distT="0" distB="0" distL="0" distR="0" wp14:anchorId="0DF4A875" wp14:editId="7DEF512A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85" w:rsidRPr="00545A30" w:rsidRDefault="00EB1C85" w:rsidP="00EB1C8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У К Р А Ї Н А</w:t>
      </w:r>
    </w:p>
    <w:p w:rsidR="00EB1C85" w:rsidRPr="00545A30" w:rsidRDefault="00EB1C85" w:rsidP="00EB1C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545A30">
        <w:rPr>
          <w:rFonts w:ascii="Times New Roman" w:hAnsi="Times New Roman"/>
          <w:b/>
          <w:bCs/>
          <w:sz w:val="26"/>
          <w:szCs w:val="26"/>
        </w:rPr>
        <w:t>КУТСЬКА  СЕЛИЩНА</w:t>
      </w:r>
      <w:proofErr w:type="gramEnd"/>
      <w:r w:rsidRPr="00545A30">
        <w:rPr>
          <w:rFonts w:ascii="Times New Roman" w:hAnsi="Times New Roman"/>
          <w:b/>
          <w:bCs/>
          <w:sz w:val="26"/>
          <w:szCs w:val="26"/>
        </w:rPr>
        <w:t xml:space="preserve">  РАДА</w:t>
      </w:r>
    </w:p>
    <w:p w:rsidR="00EB1C85" w:rsidRPr="00545A30" w:rsidRDefault="00EB1C85" w:rsidP="00EB1C8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КОСІВСЬКОГО РАЙОНУ ІВАНО-ФРАНКІВСЬКОЇ ОБЛАСТІ</w:t>
      </w:r>
    </w:p>
    <w:p w:rsidR="00EB1C85" w:rsidRPr="00545A30" w:rsidRDefault="00EB1C85" w:rsidP="00EB1C8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VIII ДЕМОКРАТИЧНОГО СКЛИКАННЯ</w:t>
      </w:r>
    </w:p>
    <w:p w:rsidR="00EB1C85" w:rsidRPr="00545A30" w:rsidRDefault="00EB1C85" w:rsidP="00EB1C8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ШІСТДЕСЯТ ПЕРША </w:t>
      </w:r>
      <w:r w:rsidRPr="00545A3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545A30">
        <w:rPr>
          <w:rFonts w:ascii="Times New Roman" w:hAnsi="Times New Roman"/>
          <w:b/>
          <w:bCs/>
          <w:sz w:val="26"/>
          <w:szCs w:val="26"/>
        </w:rPr>
        <w:t>СЕСІЯ</w:t>
      </w:r>
    </w:p>
    <w:p w:rsidR="00EB1C85" w:rsidRPr="00545A30" w:rsidRDefault="00EB1C85" w:rsidP="00EB1C8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545A30">
        <w:rPr>
          <w:rFonts w:ascii="Times New Roman" w:hAnsi="Times New Roman"/>
          <w:b/>
          <w:bCs/>
          <w:sz w:val="26"/>
          <w:szCs w:val="26"/>
        </w:rPr>
        <w:t>РІШЕННЯ №</w:t>
      </w:r>
      <w:r w:rsidR="00A52AA3">
        <w:rPr>
          <w:rFonts w:ascii="Times New Roman" w:hAnsi="Times New Roman"/>
          <w:b/>
          <w:bCs/>
          <w:sz w:val="26"/>
          <w:szCs w:val="26"/>
          <w:lang w:val="uk-UA"/>
        </w:rPr>
        <w:t>4-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61/2026</w:t>
      </w:r>
    </w:p>
    <w:p w:rsidR="00EB1C85" w:rsidRDefault="00A52AA3" w:rsidP="00EB1C8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23 к</w:t>
      </w:r>
      <w:r w:rsidR="00EB1C85">
        <w:rPr>
          <w:rFonts w:ascii="Times New Roman" w:hAnsi="Times New Roman"/>
          <w:bCs/>
          <w:sz w:val="24"/>
          <w:szCs w:val="24"/>
          <w:lang w:val="uk-UA"/>
        </w:rPr>
        <w:t xml:space="preserve">вітня   </w:t>
      </w:r>
      <w:r w:rsidR="00EB1C85">
        <w:rPr>
          <w:rFonts w:ascii="Times New Roman" w:hAnsi="Times New Roman"/>
          <w:bCs/>
          <w:sz w:val="24"/>
          <w:szCs w:val="24"/>
        </w:rPr>
        <w:t>2026 року                                                                                             с-</w:t>
      </w:r>
      <w:proofErr w:type="spellStart"/>
      <w:r w:rsidR="00EB1C85">
        <w:rPr>
          <w:rFonts w:ascii="Times New Roman" w:hAnsi="Times New Roman"/>
          <w:bCs/>
          <w:sz w:val="24"/>
          <w:szCs w:val="24"/>
        </w:rPr>
        <w:t>ще</w:t>
      </w:r>
      <w:proofErr w:type="spellEnd"/>
      <w:r w:rsidR="00EB1C85">
        <w:rPr>
          <w:rFonts w:ascii="Times New Roman" w:hAnsi="Times New Roman"/>
          <w:bCs/>
          <w:sz w:val="24"/>
          <w:szCs w:val="24"/>
        </w:rPr>
        <w:t xml:space="preserve"> Кути</w:t>
      </w:r>
    </w:p>
    <w:p w:rsidR="00EB1C85" w:rsidRDefault="00EB1C85" w:rsidP="00EB1C85">
      <w:pPr>
        <w:widowControl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1C85" w:rsidRDefault="00EB1C85" w:rsidP="00EB1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Плану</w:t>
      </w:r>
    </w:p>
    <w:p w:rsidR="009D402A" w:rsidRDefault="009D402A" w:rsidP="009D402A">
      <w:pPr>
        <w:widowControl w:val="0"/>
        <w:autoSpaceDE w:val="0"/>
        <w:autoSpaceDN w:val="0"/>
        <w:spacing w:after="0" w:line="322" w:lineRule="exact"/>
        <w:ind w:right="442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3FBB">
        <w:rPr>
          <w:rFonts w:ascii="Times New Roman" w:hAnsi="Times New Roman"/>
          <w:b/>
          <w:bCs/>
          <w:sz w:val="28"/>
          <w:szCs w:val="28"/>
          <w:lang w:val="uk-UA"/>
        </w:rPr>
        <w:t xml:space="preserve">з підготовки проєктів регуляторних </w:t>
      </w:r>
    </w:p>
    <w:p w:rsidR="009D402A" w:rsidRDefault="009D402A" w:rsidP="009D402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актів на 2026</w:t>
      </w:r>
      <w:r w:rsidRPr="002E3FB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EB1C85" w:rsidRDefault="00EB1C85" w:rsidP="00EB1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F1079" w:rsidRPr="000D12F5" w:rsidRDefault="0041793C" w:rsidP="000F107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К</w:t>
      </w:r>
      <w:r w:rsidRPr="0015177B">
        <w:rPr>
          <w:rFonts w:ascii="Times New Roman" w:eastAsia="Calibri" w:hAnsi="Times New Roman"/>
          <w:sz w:val="28"/>
          <w:szCs w:val="28"/>
          <w:lang w:val="uk-UA"/>
        </w:rPr>
        <w:t xml:space="preserve">еруючись </w:t>
      </w:r>
      <w:r>
        <w:rPr>
          <w:rFonts w:ascii="Times New Roman" w:eastAsia="Calibri" w:hAnsi="Times New Roman"/>
          <w:sz w:val="28"/>
          <w:szCs w:val="28"/>
          <w:lang w:val="uk-UA"/>
        </w:rPr>
        <w:t>пунктом 7 частини першої статті</w:t>
      </w:r>
      <w:r w:rsidRPr="0015177B">
        <w:rPr>
          <w:rFonts w:ascii="Times New Roman" w:eastAsia="Calibri" w:hAnsi="Times New Roman"/>
          <w:sz w:val="28"/>
          <w:szCs w:val="28"/>
          <w:lang w:val="uk-UA"/>
        </w:rPr>
        <w:t xml:space="preserve"> 26</w:t>
      </w:r>
      <w:r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15177B">
        <w:rPr>
          <w:rFonts w:ascii="Times New Roman" w:eastAsia="Calibri" w:hAnsi="Times New Roman"/>
          <w:sz w:val="28"/>
          <w:szCs w:val="28"/>
          <w:lang w:val="uk-UA"/>
        </w:rPr>
        <w:t xml:space="preserve"> ст</w:t>
      </w:r>
      <w:r>
        <w:rPr>
          <w:rFonts w:ascii="Times New Roman" w:eastAsia="Calibri" w:hAnsi="Times New Roman"/>
          <w:sz w:val="28"/>
          <w:szCs w:val="28"/>
          <w:lang w:val="uk-UA"/>
        </w:rPr>
        <w:t>аттею</w:t>
      </w:r>
      <w:r w:rsidRPr="0015177B">
        <w:rPr>
          <w:rFonts w:ascii="Times New Roman" w:eastAsia="Calibri" w:hAnsi="Times New Roman"/>
          <w:sz w:val="28"/>
          <w:szCs w:val="28"/>
          <w:lang w:val="uk-UA"/>
        </w:rPr>
        <w:t xml:space="preserve"> 59 Закону України «Про мі</w:t>
      </w:r>
      <w:r>
        <w:rPr>
          <w:rFonts w:ascii="Times New Roman" w:eastAsia="Calibri" w:hAnsi="Times New Roman"/>
          <w:sz w:val="28"/>
          <w:szCs w:val="28"/>
          <w:lang w:val="uk-UA"/>
        </w:rPr>
        <w:t>сцеве самоврядування в Україні», відповідно до статей</w:t>
      </w:r>
      <w:r w:rsidRPr="0015177B">
        <w:rPr>
          <w:rFonts w:ascii="Times New Roman" w:eastAsia="Calibri" w:hAnsi="Times New Roman"/>
          <w:sz w:val="28"/>
          <w:szCs w:val="28"/>
          <w:lang w:val="uk-UA"/>
        </w:rPr>
        <w:t xml:space="preserve"> 7,13 та 32 Закону України «Про засади державної регуляторної політики у сфері господарської діяльності», </w:t>
      </w:r>
      <w:r>
        <w:rPr>
          <w:rFonts w:ascii="Times New Roman" w:eastAsia="Calibri" w:hAnsi="Times New Roman"/>
          <w:sz w:val="28"/>
          <w:szCs w:val="28"/>
          <w:lang w:val="uk-UA"/>
        </w:rPr>
        <w:t>з</w:t>
      </w:r>
      <w:r w:rsidR="000F1079" w:rsidRPr="0015177B">
        <w:rPr>
          <w:rFonts w:ascii="Times New Roman" w:eastAsia="Calibri" w:hAnsi="Times New Roman"/>
          <w:sz w:val="28"/>
          <w:szCs w:val="28"/>
          <w:lang w:val="uk-UA"/>
        </w:rPr>
        <w:t xml:space="preserve"> метою правового регулювання господарськи</w:t>
      </w:r>
      <w:r w:rsidR="000F1079">
        <w:rPr>
          <w:rFonts w:ascii="Times New Roman" w:eastAsia="Calibri" w:hAnsi="Times New Roman"/>
          <w:sz w:val="28"/>
          <w:szCs w:val="28"/>
          <w:lang w:val="uk-UA"/>
        </w:rPr>
        <w:t xml:space="preserve">х відносин, </w:t>
      </w:r>
      <w:r w:rsidR="000F1079" w:rsidRPr="00C15EA7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 постійної комісії селищної ради </w:t>
      </w:r>
      <w:r w:rsidR="000F1079" w:rsidRPr="00C15EA7">
        <w:rPr>
          <w:rFonts w:ascii="Times New Roman" w:hAnsi="Times New Roman"/>
          <w:bCs/>
          <w:sz w:val="28"/>
          <w:szCs w:val="28"/>
          <w:lang w:val="uk-UA"/>
        </w:rPr>
        <w:t>з питань бюджету, фінансів, планування соціально-економічного розвитку, підприємницької діяльності, інвестицій та міжнародного співробітництва</w:t>
      </w:r>
      <w:r w:rsidR="000F1079" w:rsidRPr="00C15EA7">
        <w:rPr>
          <w:rFonts w:ascii="Times New Roman" w:hAnsi="Times New Roman"/>
          <w:sz w:val="28"/>
          <w:szCs w:val="28"/>
          <w:lang w:val="uk-UA"/>
        </w:rPr>
        <w:t>, Кутська селищна рада</w:t>
      </w:r>
    </w:p>
    <w:p w:rsidR="00EB1C85" w:rsidRDefault="00EB1C85" w:rsidP="00EB1C85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32B3"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:rsidR="00A64799" w:rsidRDefault="00EB1C85" w:rsidP="00A64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932B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14BA9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зміни</w:t>
      </w:r>
      <w:r w:rsidR="009D402A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9D402A" w:rsidRPr="009D402A">
        <w:rPr>
          <w:rFonts w:ascii="Times New Roman" w:hAnsi="Times New Roman"/>
          <w:sz w:val="28"/>
          <w:szCs w:val="28"/>
          <w:lang w:val="uk-UA"/>
        </w:rPr>
        <w:t>Плану</w:t>
      </w:r>
      <w:r w:rsidR="009D40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02A" w:rsidRPr="009D402A">
        <w:rPr>
          <w:rFonts w:ascii="Times New Roman" w:hAnsi="Times New Roman"/>
          <w:sz w:val="28"/>
          <w:szCs w:val="28"/>
          <w:lang w:val="uk-UA"/>
        </w:rPr>
        <w:t>з підготовки проєктів регуляторних актів на 2026 рік</w:t>
      </w:r>
      <w:r w:rsidR="004E7B78">
        <w:rPr>
          <w:rFonts w:ascii="Times New Roman" w:hAnsi="Times New Roman"/>
          <w:sz w:val="28"/>
          <w:szCs w:val="28"/>
          <w:lang w:val="uk-UA"/>
        </w:rPr>
        <w:t xml:space="preserve"> (затверджений рішенням 55 позачергової</w:t>
      </w:r>
      <w:r w:rsidR="00A64799">
        <w:rPr>
          <w:rFonts w:ascii="Times New Roman" w:hAnsi="Times New Roman"/>
          <w:sz w:val="28"/>
          <w:szCs w:val="28"/>
          <w:lang w:val="uk-UA"/>
        </w:rPr>
        <w:t xml:space="preserve"> сесії Кутської селищної ради</w:t>
      </w:r>
      <w:r w:rsidR="00A30214">
        <w:rPr>
          <w:rFonts w:ascii="Times New Roman" w:hAnsi="Times New Roman"/>
          <w:sz w:val="28"/>
          <w:szCs w:val="28"/>
          <w:lang w:val="uk-UA"/>
        </w:rPr>
        <w:t xml:space="preserve"> 8 демократичного скликання</w:t>
      </w:r>
      <w:r w:rsidR="00763447">
        <w:rPr>
          <w:rFonts w:ascii="Times New Roman" w:hAnsi="Times New Roman"/>
          <w:sz w:val="28"/>
          <w:szCs w:val="28"/>
          <w:lang w:val="uk-UA"/>
        </w:rPr>
        <w:t xml:space="preserve"> від 13.11.2025 №3-55/2025</w:t>
      </w:r>
      <w:r w:rsidR="00DA30C2">
        <w:rPr>
          <w:rFonts w:ascii="Times New Roman" w:hAnsi="Times New Roman"/>
          <w:sz w:val="28"/>
          <w:szCs w:val="28"/>
          <w:lang w:val="uk-UA"/>
        </w:rPr>
        <w:t>, далі - План)</w:t>
      </w:r>
      <w:r w:rsidR="0010208D">
        <w:rPr>
          <w:rFonts w:ascii="Times New Roman" w:hAnsi="Times New Roman"/>
          <w:sz w:val="28"/>
          <w:szCs w:val="28"/>
          <w:lang w:val="uk-UA"/>
        </w:rPr>
        <w:t xml:space="preserve"> згідно з додатком </w:t>
      </w:r>
      <w:r w:rsidR="005001C4">
        <w:rPr>
          <w:rFonts w:ascii="Times New Roman" w:hAnsi="Times New Roman"/>
          <w:sz w:val="28"/>
          <w:szCs w:val="28"/>
          <w:lang w:val="uk-UA"/>
        </w:rPr>
        <w:t xml:space="preserve">до цього рішення </w:t>
      </w:r>
      <w:r w:rsidR="0010208D">
        <w:rPr>
          <w:rFonts w:ascii="Times New Roman" w:hAnsi="Times New Roman"/>
          <w:sz w:val="28"/>
          <w:szCs w:val="28"/>
          <w:lang w:val="uk-UA"/>
        </w:rPr>
        <w:t>(додається).</w:t>
      </w:r>
      <w:r w:rsidR="00A647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5ED8" w:rsidRPr="006F25F2" w:rsidRDefault="00845ED8" w:rsidP="0084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2. ОПРИЛЮДНИТИ</w:t>
      </w:r>
      <w:r w:rsidRPr="006F25F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65E7F">
        <w:rPr>
          <w:rFonts w:ascii="Times New Roman" w:eastAsia="Calibri" w:hAnsi="Times New Roman"/>
          <w:sz w:val="28"/>
          <w:szCs w:val="28"/>
          <w:lang w:val="uk-UA"/>
        </w:rPr>
        <w:t>зміни до П</w:t>
      </w:r>
      <w:r w:rsidRPr="006F25F2">
        <w:rPr>
          <w:rFonts w:ascii="Times New Roman" w:eastAsia="Calibri" w:hAnsi="Times New Roman"/>
          <w:sz w:val="28"/>
          <w:szCs w:val="28"/>
          <w:lang w:val="uk-UA"/>
        </w:rPr>
        <w:t>лан</w:t>
      </w:r>
      <w:r w:rsidR="00865E7F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6F25F2">
        <w:rPr>
          <w:rFonts w:ascii="Times New Roman" w:eastAsia="Calibri" w:hAnsi="Times New Roman"/>
          <w:sz w:val="28"/>
          <w:szCs w:val="28"/>
          <w:lang w:val="uk-UA"/>
        </w:rPr>
        <w:t xml:space="preserve"> на офіційному </w:t>
      </w:r>
      <w:proofErr w:type="spellStart"/>
      <w:r w:rsidRPr="006F25F2">
        <w:rPr>
          <w:rFonts w:ascii="Times New Roman" w:eastAsia="Calibri" w:hAnsi="Times New Roman"/>
          <w:sz w:val="28"/>
          <w:szCs w:val="28"/>
          <w:lang w:val="uk-UA"/>
        </w:rPr>
        <w:t>вебсайті</w:t>
      </w:r>
      <w:proofErr w:type="spellEnd"/>
      <w:r w:rsidRPr="006F25F2">
        <w:rPr>
          <w:rFonts w:ascii="Times New Roman" w:eastAsia="Calibri" w:hAnsi="Times New Roman"/>
          <w:sz w:val="28"/>
          <w:szCs w:val="28"/>
          <w:lang w:val="uk-UA"/>
        </w:rPr>
        <w:t xml:space="preserve"> Кутської селищної ради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65E7F">
        <w:rPr>
          <w:rFonts w:ascii="Times New Roman" w:eastAsia="Calibri" w:hAnsi="Times New Roman"/>
          <w:sz w:val="28"/>
          <w:szCs w:val="28"/>
          <w:lang w:val="uk-UA"/>
        </w:rPr>
        <w:t>у</w:t>
      </w:r>
      <w:r w:rsidR="00865E7F" w:rsidRPr="00865E7F">
        <w:t xml:space="preserve"> </w:t>
      </w:r>
      <w:r w:rsidR="00865E7F" w:rsidRPr="00865E7F">
        <w:rPr>
          <w:rFonts w:ascii="Times New Roman" w:eastAsia="Calibri" w:hAnsi="Times New Roman"/>
          <w:sz w:val="28"/>
          <w:szCs w:val="28"/>
          <w:lang w:val="uk-UA"/>
        </w:rPr>
        <w:t>десятиденний строк після їх затвердження</w:t>
      </w:r>
      <w:r w:rsidR="00865E7F">
        <w:rPr>
          <w:rFonts w:ascii="Times New Roman" w:eastAsia="Calibri" w:hAnsi="Times New Roman"/>
          <w:sz w:val="28"/>
          <w:szCs w:val="28"/>
          <w:lang w:val="uk-UA"/>
        </w:rPr>
        <w:t xml:space="preserve"> сесією селищної ради</w:t>
      </w:r>
      <w:r w:rsidR="00865E7F" w:rsidRPr="00865E7F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6F25F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845ED8" w:rsidRPr="000D12F5" w:rsidRDefault="00845ED8" w:rsidP="00845ED8">
      <w:pPr>
        <w:shd w:val="clear" w:color="auto" w:fill="FFFFFF"/>
        <w:spacing w:after="0" w:line="240" w:lineRule="auto"/>
        <w:ind w:firstLine="709"/>
        <w:jc w:val="both"/>
        <w:rPr>
          <w:rFonts w:cs="Arial"/>
          <w:sz w:val="28"/>
          <w:szCs w:val="28"/>
          <w:bdr w:val="none" w:sz="0" w:space="0" w:color="auto" w:frame="1"/>
          <w:lang w:val="uk-UA" w:eastAsia="uk-UA"/>
        </w:rPr>
      </w:pPr>
      <w:r w:rsidRPr="006F25F2">
        <w:rPr>
          <w:rFonts w:ascii="Times New Roman" w:eastAsia="Calibri" w:hAnsi="Times New Roman"/>
          <w:sz w:val="28"/>
          <w:szCs w:val="28"/>
          <w:lang w:val="uk-UA"/>
        </w:rPr>
        <w:t xml:space="preserve">3. Координацію </w:t>
      </w:r>
      <w:r>
        <w:rPr>
          <w:rFonts w:ascii="Times New Roman" w:eastAsia="Calibri" w:hAnsi="Times New Roman"/>
          <w:sz w:val="28"/>
          <w:szCs w:val="28"/>
          <w:lang w:val="uk-UA"/>
        </w:rPr>
        <w:t>виконання цього рішення</w:t>
      </w:r>
      <w:r w:rsidRPr="006F25F2">
        <w:rPr>
          <w:rFonts w:ascii="Times New Roman" w:eastAsia="Calibri" w:hAnsi="Times New Roman"/>
          <w:sz w:val="28"/>
          <w:szCs w:val="28"/>
          <w:lang w:val="uk-UA"/>
        </w:rPr>
        <w:t xml:space="preserve"> покласти на заступника </w:t>
      </w:r>
      <w:r>
        <w:rPr>
          <w:rFonts w:ascii="Times New Roman" w:eastAsia="Calibri" w:hAnsi="Times New Roman"/>
          <w:sz w:val="28"/>
          <w:szCs w:val="28"/>
          <w:lang w:val="uk-UA"/>
        </w:rPr>
        <w:t>селищного голови Анатолія КІЩУКА</w:t>
      </w:r>
      <w:r w:rsidRPr="006F25F2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845ED8" w:rsidRPr="000D12F5" w:rsidRDefault="00845ED8" w:rsidP="00845ED8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  <w:bdr w:val="none" w:sz="0" w:space="0" w:color="auto" w:frame="1"/>
          <w:lang w:val="uk-UA" w:eastAsia="uk-UA"/>
        </w:rPr>
      </w:pPr>
      <w:r w:rsidRPr="000D12F5">
        <w:rPr>
          <w:rFonts w:ascii="MS Sans Serif" w:hAnsi="MS Sans Serif" w:cs="Arial"/>
          <w:sz w:val="28"/>
          <w:szCs w:val="28"/>
          <w:bdr w:val="none" w:sz="0" w:space="0" w:color="auto" w:frame="1"/>
          <w:lang w:val="uk-UA" w:eastAsia="uk-UA"/>
        </w:rPr>
        <w:t>         </w:t>
      </w:r>
    </w:p>
    <w:p w:rsidR="00EB1C85" w:rsidRDefault="00EB1C85" w:rsidP="00EB1C85">
      <w:pPr>
        <w:tabs>
          <w:tab w:val="left" w:pos="0"/>
          <w:tab w:val="left" w:pos="426"/>
        </w:tabs>
        <w:spacing w:after="0" w:line="240" w:lineRule="auto"/>
        <w:ind w:left="66" w:firstLine="7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:rsidR="00012D98" w:rsidRDefault="00A52AA3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372BD">
        <w:rPr>
          <w:rFonts w:ascii="Times New Roman" w:hAnsi="Times New Roman"/>
          <w:b/>
          <w:sz w:val="28"/>
          <w:szCs w:val="28"/>
        </w:rPr>
        <w:t>Се</w:t>
      </w:r>
      <w:r>
        <w:rPr>
          <w:rFonts w:ascii="Times New Roman" w:hAnsi="Times New Roman"/>
          <w:b/>
          <w:sz w:val="28"/>
          <w:szCs w:val="28"/>
        </w:rPr>
        <w:t>кретар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                                                             Сергій КОЛОТИЛО</w:t>
      </w:r>
    </w:p>
    <w:p w:rsidR="00012D98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2D98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2D98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2D98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2D98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2D98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2D98" w:rsidRPr="001372BD" w:rsidRDefault="00012D98" w:rsidP="00A52AA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12D98" w:rsidRDefault="00012D98" w:rsidP="004E5173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  <w:sectPr w:rsidR="00012D98" w:rsidSect="0040180A">
          <w:pgSz w:w="11907" w:h="16840" w:code="9"/>
          <w:pgMar w:top="1134" w:right="567" w:bottom="1134" w:left="1701" w:header="0" w:footer="0" w:gutter="0"/>
          <w:cols w:space="708"/>
          <w:docGrid w:linePitch="326"/>
        </w:sectPr>
      </w:pPr>
    </w:p>
    <w:p w:rsidR="00012D98" w:rsidRPr="00012D98" w:rsidRDefault="00012D98" w:rsidP="00012D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12D9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012D98" w:rsidRPr="00012D98" w:rsidRDefault="00012D98" w:rsidP="00012D98">
      <w:pPr>
        <w:spacing w:after="0" w:line="0" w:lineRule="atLeast"/>
        <w:jc w:val="right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до рішення 61  сесії Кутської селищної ради </w:t>
      </w:r>
    </w:p>
    <w:p w:rsidR="00012D98" w:rsidRPr="00012D98" w:rsidRDefault="00012D98" w:rsidP="00012D98">
      <w:pPr>
        <w:spacing w:after="0" w:line="0" w:lineRule="atLeast"/>
        <w:jc w:val="right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                                </w:t>
      </w:r>
      <w:r w:rsidRPr="00012D98">
        <w:rPr>
          <w:rFonts w:ascii="Times New Roman" w:eastAsia="Calibri" w:hAnsi="Times New Roman"/>
          <w:b/>
          <w:bCs/>
          <w:sz w:val="24"/>
          <w:szCs w:val="24"/>
          <w:lang w:val="en-US" w:eastAsia="uk-UA"/>
        </w:rPr>
        <w:t>VIII</w:t>
      </w: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 демократичного скликання</w:t>
      </w:r>
    </w:p>
    <w:p w:rsidR="00012D98" w:rsidRPr="00012D98" w:rsidRDefault="00012D98" w:rsidP="00012D98">
      <w:pPr>
        <w:widowControl w:val="0"/>
        <w:tabs>
          <w:tab w:val="left" w:pos="6344"/>
          <w:tab w:val="left" w:pos="7286"/>
          <w:tab w:val="left" w:pos="8768"/>
        </w:tabs>
        <w:autoSpaceDE w:val="0"/>
        <w:autoSpaceDN w:val="0"/>
        <w:spacing w:after="0" w:line="240" w:lineRule="auto"/>
        <w:ind w:right="149"/>
        <w:jc w:val="right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  №</w:t>
      </w:r>
      <w:r w:rsidRPr="00012D98">
        <w:rPr>
          <w:rFonts w:ascii="Times New Roman" w:eastAsia="Calibri" w:hAnsi="Times New Roman"/>
          <w:b/>
          <w:bCs/>
          <w:sz w:val="24"/>
          <w:szCs w:val="24"/>
          <w:lang w:val="en-US" w:eastAsia="uk-UA"/>
        </w:rPr>
        <w:t>4</w:t>
      </w: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>-61/202</w:t>
      </w:r>
      <w:r w:rsidRPr="00012D98">
        <w:rPr>
          <w:rFonts w:ascii="Times New Roman" w:eastAsia="Calibri" w:hAnsi="Times New Roman"/>
          <w:b/>
          <w:bCs/>
          <w:sz w:val="24"/>
          <w:szCs w:val="24"/>
          <w:lang w:val="en-US" w:eastAsia="uk-UA"/>
        </w:rPr>
        <w:t>6</w:t>
      </w: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 від 23.04.2026</w:t>
      </w:r>
    </w:p>
    <w:p w:rsidR="00012D98" w:rsidRPr="00012D98" w:rsidRDefault="00012D98" w:rsidP="00012D98">
      <w:pPr>
        <w:widowControl w:val="0"/>
        <w:tabs>
          <w:tab w:val="left" w:pos="6344"/>
          <w:tab w:val="left" w:pos="7286"/>
          <w:tab w:val="left" w:pos="8768"/>
        </w:tabs>
        <w:autoSpaceDE w:val="0"/>
        <w:autoSpaceDN w:val="0"/>
        <w:spacing w:after="0" w:line="240" w:lineRule="auto"/>
        <w:ind w:right="149"/>
        <w:jc w:val="right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</w:p>
    <w:p w:rsidR="00012D98" w:rsidRPr="00012D98" w:rsidRDefault="00012D98" w:rsidP="00012D98">
      <w:pPr>
        <w:widowControl w:val="0"/>
        <w:tabs>
          <w:tab w:val="left" w:pos="6344"/>
          <w:tab w:val="left" w:pos="7286"/>
          <w:tab w:val="left" w:pos="8768"/>
        </w:tabs>
        <w:autoSpaceDE w:val="0"/>
        <w:autoSpaceDN w:val="0"/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  <w:lang w:val="uk-UA" w:eastAsia="en-US"/>
        </w:rPr>
      </w:pPr>
      <w:r w:rsidRPr="00012D98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   </w:t>
      </w:r>
      <w:r w:rsidRPr="00012D98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</w:t>
      </w:r>
    </w:p>
    <w:p w:rsidR="00012D98" w:rsidRPr="00012D98" w:rsidRDefault="00012D98" w:rsidP="00012D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</w:pPr>
      <w:r w:rsidRPr="00012D98"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  <w:t xml:space="preserve">Зміни до </w:t>
      </w:r>
      <w:r w:rsidRPr="00012D98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План</w:t>
      </w:r>
      <w:r w:rsidRPr="00012D98"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  <w:t>у</w:t>
      </w:r>
    </w:p>
    <w:p w:rsidR="00012D98" w:rsidRPr="00012D98" w:rsidRDefault="00012D98" w:rsidP="00012D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2D9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 підготовки проєктів регуляторних актів </w:t>
      </w:r>
    </w:p>
    <w:p w:rsidR="00012D98" w:rsidRPr="00012D98" w:rsidRDefault="00012D98" w:rsidP="00012D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2D98">
        <w:rPr>
          <w:rFonts w:ascii="Times New Roman" w:hAnsi="Times New Roman"/>
          <w:b/>
          <w:color w:val="000000"/>
          <w:sz w:val="28"/>
          <w:szCs w:val="28"/>
          <w:lang w:val="uk-UA"/>
        </w:rPr>
        <w:t>на 2026 рік</w:t>
      </w: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4988"/>
        <w:gridCol w:w="5532"/>
        <w:gridCol w:w="1413"/>
        <w:gridCol w:w="2127"/>
      </w:tblGrid>
      <w:tr w:rsidR="00012D98" w:rsidRPr="00012D98" w:rsidTr="00B74358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№/ п/п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keepNext/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12D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Назва</w:t>
            </w:r>
            <w:proofErr w:type="spellEnd"/>
            <w:r w:rsidRPr="00012D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про</w:t>
            </w:r>
            <w:r w:rsidRPr="00012D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 w:eastAsia="en-US"/>
              </w:rPr>
              <w:t>є</w:t>
            </w:r>
            <w:proofErr w:type="spellStart"/>
            <w:r w:rsidRPr="00012D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кту</w:t>
            </w:r>
            <w:proofErr w:type="spellEnd"/>
            <w:r w:rsidRPr="00012D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регуляторного акту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Мета прийняття проєкту                      </w:t>
            </w:r>
          </w:p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регуляторного акту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Термін підготовки проєкту регулятор-ного акту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Відповідальні за розробку проєкту  регуляторного акту</w:t>
            </w:r>
          </w:p>
        </w:tc>
      </w:tr>
      <w:tr w:rsidR="00012D98" w:rsidRPr="00012D98" w:rsidTr="00B74358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</w:tr>
      <w:tr w:rsidR="00012D98" w:rsidRPr="00012D98" w:rsidTr="00B74358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tabs>
                <w:tab w:val="left" w:pos="759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12D98" w:rsidRPr="00012D98" w:rsidRDefault="00012D98" w:rsidP="00012D9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Про затвердження Положення про Порядок проведення конкурсного відбору суб'єктів оціночної діяльності для виконання робіт з проведення експертної грошової оцінки земельних ділянок   у Кутській селищній територіальній громаді </w:t>
            </w:r>
          </w:p>
          <w:p w:rsidR="00012D98" w:rsidRPr="00012D98" w:rsidRDefault="00012D98" w:rsidP="00012D98">
            <w:pPr>
              <w:tabs>
                <w:tab w:val="left" w:pos="759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Розроблення узагальненого  Порядку </w:t>
            </w:r>
            <w:r w:rsidRPr="00012D98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проведення конкурсного відбору суб'єктів оціночної діяльності для виконання робіт з проведення експертної грошової оцінки земельних ділянок   у Кутській селищній територіальній громаді </w:t>
            </w:r>
          </w:p>
          <w:p w:rsidR="00012D98" w:rsidRPr="00012D98" w:rsidRDefault="00012D98" w:rsidP="00012D9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ІІ-ІІІ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Відділ  земельних відносин та охорони довкілля селищної ради;</w:t>
            </w:r>
          </w:p>
          <w:p w:rsidR="00012D98" w:rsidRPr="00012D98" w:rsidRDefault="00012D98" w:rsidP="00012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012D98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Відділ юридичного забезпечення та управління персоналом апарату селищної ради</w:t>
            </w:r>
          </w:p>
        </w:tc>
      </w:tr>
    </w:tbl>
    <w:p w:rsidR="00012D98" w:rsidRPr="00012D98" w:rsidRDefault="00012D98" w:rsidP="00012D98">
      <w:pPr>
        <w:suppressAutoHyphens/>
        <w:autoSpaceDN w:val="0"/>
        <w:spacing w:after="0" w:line="252" w:lineRule="auto"/>
        <w:jc w:val="both"/>
        <w:textAlignment w:val="baseline"/>
        <w:rPr>
          <w:rFonts w:ascii="Times New Roman" w:hAnsi="Times New Roman"/>
          <w:b/>
          <w:color w:val="800000"/>
          <w:sz w:val="28"/>
          <w:szCs w:val="28"/>
          <w:lang w:val="uk-UA"/>
        </w:rPr>
      </w:pPr>
    </w:p>
    <w:p w:rsidR="00012D98" w:rsidRPr="00012D98" w:rsidRDefault="00012D98" w:rsidP="00012D98">
      <w:pPr>
        <w:suppressAutoHyphens/>
        <w:autoSpaceDN w:val="0"/>
        <w:spacing w:after="0" w:line="252" w:lineRule="auto"/>
        <w:jc w:val="both"/>
        <w:textAlignment w:val="baseline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 xml:space="preserve">Секретар </w:t>
      </w:r>
    </w:p>
    <w:p w:rsidR="00012D98" w:rsidRPr="00012D98" w:rsidRDefault="00012D98" w:rsidP="00012D98">
      <w:pPr>
        <w:suppressAutoHyphens/>
        <w:autoSpaceDN w:val="0"/>
        <w:spacing w:after="0" w:line="252" w:lineRule="auto"/>
        <w:jc w:val="both"/>
        <w:textAlignment w:val="baseline"/>
        <w:rPr>
          <w:rFonts w:ascii="Times New Roman" w:hAnsi="Times New Roman"/>
          <w:b/>
          <w:color w:val="800000"/>
          <w:sz w:val="28"/>
          <w:szCs w:val="28"/>
          <w:lang w:val="uk-UA"/>
        </w:rPr>
      </w:pP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>Кутської селищної ради</w:t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</w:r>
      <w:r w:rsidRPr="00012D98">
        <w:rPr>
          <w:rFonts w:ascii="Times New Roman" w:eastAsia="Calibri" w:hAnsi="Times New Roman"/>
          <w:b/>
          <w:sz w:val="24"/>
          <w:szCs w:val="24"/>
          <w:lang w:val="uk-UA"/>
        </w:rPr>
        <w:tab/>
        <w:t xml:space="preserve">   Сергій КОЛОТИЛО</w:t>
      </w:r>
      <w:bookmarkStart w:id="0" w:name="_GoBack"/>
      <w:bookmarkEnd w:id="0"/>
    </w:p>
    <w:p w:rsidR="00D372EE" w:rsidRDefault="00D372EE" w:rsidP="004E5173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372EE" w:rsidRDefault="00D372EE" w:rsidP="004E5173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372EE" w:rsidRDefault="00D372EE" w:rsidP="004E5173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D372EE" w:rsidSect="00012D98">
      <w:pgSz w:w="16840" w:h="11907" w:orient="landscape" w:code="9"/>
      <w:pgMar w:top="1701" w:right="1134" w:bottom="567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E8"/>
    <w:rsid w:val="00012D98"/>
    <w:rsid w:val="000F1079"/>
    <w:rsid w:val="0010208D"/>
    <w:rsid w:val="002D0FDA"/>
    <w:rsid w:val="0041793C"/>
    <w:rsid w:val="004E5173"/>
    <w:rsid w:val="004E7B78"/>
    <w:rsid w:val="005001C4"/>
    <w:rsid w:val="00614BA9"/>
    <w:rsid w:val="00696154"/>
    <w:rsid w:val="00723805"/>
    <w:rsid w:val="00763447"/>
    <w:rsid w:val="00845ED8"/>
    <w:rsid w:val="00865E7F"/>
    <w:rsid w:val="009D402A"/>
    <w:rsid w:val="00A30214"/>
    <w:rsid w:val="00A52AA3"/>
    <w:rsid w:val="00A64799"/>
    <w:rsid w:val="00AC7825"/>
    <w:rsid w:val="00D372EE"/>
    <w:rsid w:val="00DA30C2"/>
    <w:rsid w:val="00DD1AE8"/>
    <w:rsid w:val="00E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C480-1835-43AC-BE5F-C2731D3E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8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D9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</cp:lastModifiedBy>
  <cp:revision>3</cp:revision>
  <cp:lastPrinted>2026-04-28T13:50:00Z</cp:lastPrinted>
  <dcterms:created xsi:type="dcterms:W3CDTF">2026-04-28T08:37:00Z</dcterms:created>
  <dcterms:modified xsi:type="dcterms:W3CDTF">2026-04-28T13:51:00Z</dcterms:modified>
</cp:coreProperties>
</file>