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0A" w:rsidRPr="00C06B3C" w:rsidRDefault="0085080A" w:rsidP="0085080A">
      <w:pPr>
        <w:spacing w:after="0" w:line="240" w:lineRule="auto"/>
        <w:jc w:val="center"/>
        <w:rPr>
          <w:rFonts w:ascii="Times New Roman" w:hAnsi="Times New Roman"/>
          <w:b/>
          <w:sz w:val="28"/>
          <w:szCs w:val="28"/>
          <w:lang w:val="uk-UA"/>
        </w:rPr>
      </w:pPr>
      <w:r w:rsidRPr="00C06B3C">
        <w:rPr>
          <w:rFonts w:ascii="Times New Roman" w:hAnsi="Times New Roman"/>
          <w:b/>
          <w:noProof/>
          <w:sz w:val="28"/>
          <w:szCs w:val="28"/>
          <w:lang w:val="uk-UA" w:eastAsia="uk-UA"/>
        </w:rPr>
        <w:drawing>
          <wp:inline distT="0" distB="0" distL="0" distR="0" wp14:anchorId="50D38CE0" wp14:editId="5ED03CDF">
            <wp:extent cx="504825" cy="628650"/>
            <wp:effectExtent l="0" t="0" r="9525" b="0"/>
            <wp:docPr id="47" name="Рисунок 47"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5080A" w:rsidRPr="00C06B3C" w:rsidRDefault="0085080A" w:rsidP="0085080A">
      <w:pPr>
        <w:spacing w:after="0" w:line="240" w:lineRule="auto"/>
        <w:jc w:val="center"/>
        <w:rPr>
          <w:rFonts w:ascii="Times New Roman" w:hAnsi="Times New Roman"/>
          <w:b/>
          <w:bCs/>
          <w:sz w:val="28"/>
          <w:szCs w:val="28"/>
          <w:lang w:val="uk-UA"/>
        </w:rPr>
      </w:pPr>
      <w:r w:rsidRPr="00C06B3C">
        <w:rPr>
          <w:rFonts w:ascii="Times New Roman" w:hAnsi="Times New Roman"/>
          <w:b/>
          <w:bCs/>
          <w:sz w:val="28"/>
          <w:szCs w:val="28"/>
          <w:lang w:val="uk-UA"/>
        </w:rPr>
        <w:t xml:space="preserve">У К Р А Ї Н </w:t>
      </w:r>
      <w:r w:rsidRPr="00C06B3C">
        <w:rPr>
          <w:rFonts w:ascii="Times New Roman" w:hAnsi="Times New Roman"/>
          <w:b/>
          <w:bCs/>
          <w:sz w:val="28"/>
          <w:szCs w:val="28"/>
        </w:rPr>
        <w:t>А</w:t>
      </w:r>
    </w:p>
    <w:p w:rsidR="0085080A" w:rsidRPr="00C06B3C" w:rsidRDefault="0085080A" w:rsidP="0085080A">
      <w:pPr>
        <w:spacing w:after="0" w:line="240" w:lineRule="auto"/>
        <w:jc w:val="center"/>
        <w:rPr>
          <w:rFonts w:ascii="Times New Roman" w:hAnsi="Times New Roman"/>
          <w:b/>
          <w:bCs/>
          <w:sz w:val="28"/>
          <w:szCs w:val="28"/>
        </w:rPr>
      </w:pPr>
      <w:r w:rsidRPr="00C06B3C">
        <w:rPr>
          <w:rFonts w:ascii="Times New Roman" w:hAnsi="Times New Roman"/>
          <w:b/>
          <w:bCs/>
          <w:sz w:val="28"/>
          <w:szCs w:val="28"/>
        </w:rPr>
        <w:t>КУТСЬКА СЕЛИЩНА РАДА</w:t>
      </w:r>
    </w:p>
    <w:p w:rsidR="0085080A" w:rsidRPr="00C06B3C" w:rsidRDefault="0085080A" w:rsidP="0085080A">
      <w:pPr>
        <w:spacing w:after="0" w:line="240" w:lineRule="auto"/>
        <w:jc w:val="center"/>
        <w:rPr>
          <w:rFonts w:ascii="Times New Roman" w:hAnsi="Times New Roman"/>
          <w:b/>
          <w:bCs/>
          <w:sz w:val="28"/>
          <w:szCs w:val="28"/>
          <w:lang w:val="uk-UA"/>
        </w:rPr>
      </w:pPr>
      <w:r w:rsidRPr="00C06B3C">
        <w:rPr>
          <w:rFonts w:ascii="Times New Roman" w:hAnsi="Times New Roman"/>
          <w:b/>
          <w:bCs/>
          <w:sz w:val="28"/>
          <w:szCs w:val="28"/>
          <w:lang w:val="uk-UA"/>
        </w:rPr>
        <w:t>КОСІВСЬКОГО РАЙОНУ ІВАНО-ФРАНКІВСЬКОЇ ОБЛАСТІ</w:t>
      </w:r>
    </w:p>
    <w:p w:rsidR="0085080A" w:rsidRPr="00C06B3C" w:rsidRDefault="0085080A" w:rsidP="0085080A">
      <w:pPr>
        <w:spacing w:after="0" w:line="240" w:lineRule="auto"/>
        <w:jc w:val="center"/>
        <w:rPr>
          <w:rFonts w:ascii="Times New Roman" w:hAnsi="Times New Roman"/>
          <w:b/>
          <w:bCs/>
          <w:sz w:val="28"/>
          <w:szCs w:val="28"/>
          <w:lang w:val="uk-UA"/>
        </w:rPr>
      </w:pPr>
      <w:r w:rsidRPr="00C06B3C">
        <w:rPr>
          <w:rFonts w:ascii="Times New Roman" w:hAnsi="Times New Roman"/>
          <w:b/>
          <w:bCs/>
          <w:sz w:val="28"/>
          <w:szCs w:val="28"/>
          <w:lang w:val="en-US"/>
        </w:rPr>
        <w:t>VIII</w:t>
      </w:r>
      <w:r w:rsidRPr="00C06B3C">
        <w:rPr>
          <w:rFonts w:ascii="Times New Roman" w:hAnsi="Times New Roman"/>
          <w:b/>
          <w:bCs/>
          <w:sz w:val="28"/>
          <w:szCs w:val="28"/>
          <w:lang w:val="uk-UA"/>
        </w:rPr>
        <w:t xml:space="preserve"> ДЕМОКРАТИЧНОГО СКЛИКАННЯ</w:t>
      </w:r>
    </w:p>
    <w:p w:rsidR="0085080A" w:rsidRPr="00C06B3C" w:rsidRDefault="0085080A" w:rsidP="0085080A">
      <w:pPr>
        <w:spacing w:after="0" w:line="240" w:lineRule="auto"/>
        <w:jc w:val="center"/>
        <w:rPr>
          <w:rFonts w:ascii="Times New Roman" w:hAnsi="Times New Roman"/>
          <w:b/>
          <w:bCs/>
          <w:sz w:val="28"/>
          <w:szCs w:val="28"/>
        </w:rPr>
      </w:pPr>
      <w:r>
        <w:rPr>
          <w:rFonts w:ascii="Times New Roman" w:hAnsi="Times New Roman"/>
          <w:b/>
          <w:bCs/>
          <w:sz w:val="28"/>
          <w:szCs w:val="28"/>
          <w:lang w:val="uk-UA"/>
        </w:rPr>
        <w:t>ТРИ</w:t>
      </w:r>
      <w:r w:rsidRPr="00C06B3C">
        <w:rPr>
          <w:rFonts w:ascii="Times New Roman" w:hAnsi="Times New Roman"/>
          <w:b/>
          <w:bCs/>
          <w:sz w:val="28"/>
          <w:szCs w:val="28"/>
          <w:lang w:val="uk-UA"/>
        </w:rPr>
        <w:t xml:space="preserve">НАДЦЯТА </w:t>
      </w:r>
      <w:r w:rsidRPr="00C06B3C">
        <w:rPr>
          <w:rFonts w:ascii="Times New Roman" w:hAnsi="Times New Roman"/>
          <w:b/>
          <w:bCs/>
          <w:sz w:val="28"/>
          <w:szCs w:val="28"/>
        </w:rPr>
        <w:t xml:space="preserve"> СЕСІЯ</w:t>
      </w:r>
    </w:p>
    <w:p w:rsidR="0085080A" w:rsidRDefault="00B7075A" w:rsidP="0085080A">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РІШЕННЯ №7</w:t>
      </w:r>
      <w:r w:rsidR="0085080A" w:rsidRPr="00C06B3C">
        <w:rPr>
          <w:rFonts w:ascii="Times New Roman" w:hAnsi="Times New Roman"/>
          <w:b/>
          <w:bCs/>
          <w:sz w:val="28"/>
          <w:szCs w:val="28"/>
          <w:lang w:val="uk-UA"/>
        </w:rPr>
        <w:t>-1</w:t>
      </w:r>
      <w:r w:rsidR="0085080A">
        <w:rPr>
          <w:rFonts w:ascii="Times New Roman" w:hAnsi="Times New Roman"/>
          <w:b/>
          <w:bCs/>
          <w:sz w:val="28"/>
          <w:szCs w:val="28"/>
          <w:lang w:val="uk-UA"/>
        </w:rPr>
        <w:t>3</w:t>
      </w:r>
      <w:r w:rsidR="0085080A" w:rsidRPr="00C06B3C">
        <w:rPr>
          <w:rFonts w:ascii="Times New Roman" w:hAnsi="Times New Roman"/>
          <w:b/>
          <w:bCs/>
          <w:sz w:val="28"/>
          <w:szCs w:val="28"/>
          <w:lang w:val="uk-UA"/>
        </w:rPr>
        <w:t>/2021</w:t>
      </w:r>
    </w:p>
    <w:p w:rsidR="00AC1059" w:rsidRPr="0085080A" w:rsidRDefault="00BA4BFD" w:rsidP="00AC1059">
      <w:pPr>
        <w:spacing w:after="0" w:line="240" w:lineRule="auto"/>
        <w:rPr>
          <w:rFonts w:ascii="Times New Roman" w:eastAsia="Calibri" w:hAnsi="Times New Roman" w:cs="Times New Roman"/>
          <w:bCs/>
          <w:color w:val="000000" w:themeColor="text1"/>
          <w:sz w:val="24"/>
          <w:szCs w:val="24"/>
          <w:lang w:val="uk-UA" w:eastAsia="uk-UA"/>
        </w:rPr>
      </w:pPr>
      <w:r w:rsidRPr="0085080A">
        <w:rPr>
          <w:rFonts w:ascii="Times New Roman" w:eastAsia="Calibri" w:hAnsi="Times New Roman" w:cs="Times New Roman"/>
          <w:bCs/>
          <w:color w:val="000000" w:themeColor="text1"/>
          <w:sz w:val="24"/>
          <w:szCs w:val="24"/>
          <w:lang w:val="uk-UA" w:eastAsia="uk-UA"/>
        </w:rPr>
        <w:t>25 листопада 2021 року</w:t>
      </w:r>
      <w:r w:rsidR="00AC1059" w:rsidRPr="0085080A">
        <w:rPr>
          <w:rFonts w:ascii="Times New Roman" w:eastAsia="Calibri" w:hAnsi="Times New Roman" w:cs="Times New Roman"/>
          <w:bCs/>
          <w:color w:val="000000" w:themeColor="text1"/>
          <w:sz w:val="24"/>
          <w:szCs w:val="24"/>
          <w:lang w:val="uk-UA" w:eastAsia="uk-UA"/>
        </w:rPr>
        <w:t xml:space="preserve">                                                                    </w:t>
      </w:r>
      <w:r w:rsidR="0085080A">
        <w:rPr>
          <w:rFonts w:ascii="Times New Roman" w:eastAsia="Calibri" w:hAnsi="Times New Roman" w:cs="Times New Roman"/>
          <w:bCs/>
          <w:color w:val="000000" w:themeColor="text1"/>
          <w:sz w:val="24"/>
          <w:szCs w:val="24"/>
          <w:lang w:val="uk-UA" w:eastAsia="uk-UA"/>
        </w:rPr>
        <w:t xml:space="preserve">                        </w:t>
      </w:r>
      <w:r w:rsidR="00AC1059" w:rsidRPr="0085080A">
        <w:rPr>
          <w:rFonts w:ascii="Times New Roman" w:eastAsia="Calibri" w:hAnsi="Times New Roman" w:cs="Times New Roman"/>
          <w:bCs/>
          <w:color w:val="000000" w:themeColor="text1"/>
          <w:sz w:val="24"/>
          <w:szCs w:val="24"/>
          <w:lang w:val="uk-UA" w:eastAsia="uk-UA"/>
        </w:rPr>
        <w:t xml:space="preserve"> с-ще Кути</w:t>
      </w:r>
    </w:p>
    <w:p w:rsidR="006A55A7" w:rsidRPr="00642EAC" w:rsidRDefault="006A55A7" w:rsidP="00AC1059">
      <w:pPr>
        <w:spacing w:after="0" w:line="240" w:lineRule="auto"/>
        <w:rPr>
          <w:rFonts w:ascii="Times New Roman" w:eastAsia="Calibri" w:hAnsi="Times New Roman" w:cs="Times New Roman"/>
          <w:b/>
          <w:sz w:val="28"/>
          <w:szCs w:val="28"/>
          <w:lang w:val="uk-UA" w:eastAsia="uk-UA"/>
        </w:rPr>
      </w:pPr>
    </w:p>
    <w:p w:rsidR="00AC1059" w:rsidRPr="00642EAC" w:rsidRDefault="00AC1059" w:rsidP="00AC1059">
      <w:pPr>
        <w:spacing w:after="0" w:line="240" w:lineRule="auto"/>
        <w:rPr>
          <w:rFonts w:ascii="Times New Roman" w:eastAsia="Calibri" w:hAnsi="Times New Roman" w:cs="Times New Roman"/>
          <w:b/>
          <w:sz w:val="28"/>
          <w:szCs w:val="28"/>
          <w:lang w:val="uk-UA" w:eastAsia="uk-UA"/>
        </w:rPr>
      </w:pPr>
      <w:r w:rsidRPr="00642EAC">
        <w:rPr>
          <w:rFonts w:ascii="Times New Roman" w:eastAsia="Calibri" w:hAnsi="Times New Roman" w:cs="Times New Roman"/>
          <w:b/>
          <w:sz w:val="28"/>
          <w:szCs w:val="28"/>
          <w:lang w:val="uk-UA" w:eastAsia="uk-UA"/>
        </w:rPr>
        <w:t>Про затвердження Положення</w:t>
      </w:r>
    </w:p>
    <w:p w:rsidR="00AC1059" w:rsidRPr="00642EAC" w:rsidRDefault="00AC1059" w:rsidP="00AC1059">
      <w:pPr>
        <w:spacing w:after="0" w:line="240" w:lineRule="auto"/>
        <w:rPr>
          <w:rFonts w:ascii="Times New Roman" w:eastAsia="Calibri" w:hAnsi="Times New Roman" w:cs="Times New Roman"/>
          <w:b/>
          <w:sz w:val="28"/>
          <w:szCs w:val="28"/>
          <w:lang w:val="uk-UA" w:eastAsia="uk-UA"/>
        </w:rPr>
      </w:pPr>
      <w:r w:rsidRPr="00642EAC">
        <w:rPr>
          <w:rFonts w:ascii="Times New Roman" w:eastAsia="Calibri" w:hAnsi="Times New Roman" w:cs="Times New Roman"/>
          <w:b/>
          <w:sz w:val="28"/>
          <w:szCs w:val="28"/>
          <w:lang w:val="uk-UA" w:eastAsia="uk-UA"/>
        </w:rPr>
        <w:t>про старосту</w:t>
      </w:r>
    </w:p>
    <w:p w:rsidR="00086C19" w:rsidRPr="00642EAC" w:rsidRDefault="00086C19" w:rsidP="00086C19">
      <w:pPr>
        <w:spacing w:after="0" w:line="240" w:lineRule="auto"/>
        <w:ind w:firstLine="708"/>
        <w:jc w:val="both"/>
        <w:rPr>
          <w:rFonts w:ascii="Times New Roman" w:hAnsi="Times New Roman"/>
          <w:sz w:val="28"/>
          <w:szCs w:val="28"/>
          <w:lang w:val="uk-UA"/>
        </w:rPr>
      </w:pPr>
    </w:p>
    <w:p w:rsidR="00086C19" w:rsidRPr="00642EAC" w:rsidRDefault="00086C19" w:rsidP="00086C19">
      <w:pPr>
        <w:spacing w:after="0" w:line="240" w:lineRule="auto"/>
        <w:ind w:firstLine="708"/>
        <w:jc w:val="both"/>
        <w:rPr>
          <w:rFonts w:ascii="Times New Roman" w:hAnsi="Times New Roman"/>
          <w:color w:val="000000"/>
          <w:sz w:val="28"/>
          <w:szCs w:val="28"/>
          <w:lang w:val="uk-UA"/>
        </w:rPr>
      </w:pPr>
      <w:r w:rsidRPr="00642EAC">
        <w:rPr>
          <w:rFonts w:ascii="Times New Roman" w:hAnsi="Times New Roman"/>
          <w:sz w:val="28"/>
          <w:szCs w:val="28"/>
          <w:lang w:val="uk-UA"/>
        </w:rPr>
        <w:t>Керуючись статтею 25</w:t>
      </w:r>
      <w:r w:rsidR="000C1ED6" w:rsidRPr="00642EAC">
        <w:rPr>
          <w:rFonts w:ascii="Times New Roman" w:hAnsi="Times New Roman"/>
          <w:sz w:val="28"/>
          <w:szCs w:val="28"/>
          <w:lang w:val="uk-UA"/>
        </w:rPr>
        <w:t xml:space="preserve">, </w:t>
      </w:r>
      <w:r w:rsidR="007B5F8C" w:rsidRPr="00642EAC">
        <w:rPr>
          <w:rFonts w:ascii="Times New Roman" w:hAnsi="Times New Roman"/>
          <w:sz w:val="28"/>
          <w:szCs w:val="28"/>
          <w:lang w:val="uk-UA"/>
        </w:rPr>
        <w:t>пунктом 6</w:t>
      </w:r>
      <w:r w:rsidR="007B5F8C" w:rsidRPr="00642EAC">
        <w:rPr>
          <w:rFonts w:ascii="Times New Roman" w:hAnsi="Times New Roman"/>
          <w:sz w:val="28"/>
          <w:szCs w:val="28"/>
          <w:vertAlign w:val="superscript"/>
          <w:lang w:val="uk-UA"/>
        </w:rPr>
        <w:t>1</w:t>
      </w:r>
      <w:r w:rsidR="007B5F8C" w:rsidRPr="00642EAC">
        <w:rPr>
          <w:rFonts w:ascii="Times New Roman" w:hAnsi="Times New Roman"/>
          <w:sz w:val="28"/>
          <w:szCs w:val="28"/>
          <w:lang w:val="uk-UA"/>
        </w:rPr>
        <w:t xml:space="preserve"> частини першої статті 26</w:t>
      </w:r>
      <w:r w:rsidR="000519AD" w:rsidRPr="00642EAC">
        <w:rPr>
          <w:rFonts w:ascii="Times New Roman" w:hAnsi="Times New Roman"/>
          <w:sz w:val="28"/>
          <w:szCs w:val="28"/>
          <w:lang w:val="uk-UA"/>
        </w:rPr>
        <w:t>, статтею 54</w:t>
      </w:r>
      <w:r w:rsidR="000519AD" w:rsidRPr="00642EAC">
        <w:rPr>
          <w:rFonts w:ascii="Times New Roman" w:hAnsi="Times New Roman"/>
          <w:sz w:val="28"/>
          <w:szCs w:val="28"/>
          <w:vertAlign w:val="superscript"/>
          <w:lang w:val="uk-UA"/>
        </w:rPr>
        <w:t>1</w:t>
      </w:r>
      <w:r w:rsidRPr="00642EAC">
        <w:rPr>
          <w:rFonts w:ascii="Times New Roman" w:hAnsi="Times New Roman"/>
          <w:sz w:val="28"/>
          <w:szCs w:val="28"/>
          <w:lang w:val="uk-UA"/>
        </w:rPr>
        <w:t xml:space="preserve"> Закону України «Про місцеве самоврядування в Україні», </w:t>
      </w:r>
      <w:r w:rsidR="00A30834" w:rsidRPr="00642EAC">
        <w:rPr>
          <w:rFonts w:ascii="Times New Roman" w:hAnsi="Times New Roman"/>
          <w:sz w:val="28"/>
          <w:szCs w:val="28"/>
          <w:lang w:val="uk-UA"/>
        </w:rPr>
        <w:t xml:space="preserve">на виконання </w:t>
      </w:r>
      <w:r w:rsidR="00841CC3" w:rsidRPr="00642EAC">
        <w:rPr>
          <w:rFonts w:ascii="Times New Roman" w:hAnsi="Times New Roman"/>
          <w:sz w:val="28"/>
          <w:szCs w:val="28"/>
          <w:lang w:val="uk-UA"/>
        </w:rPr>
        <w:t xml:space="preserve">вимог Закону України «Про внесення змін до деяких законодавчих актів України щодо розвитку інституту </w:t>
      </w:r>
      <w:proofErr w:type="spellStart"/>
      <w:r w:rsidR="00841CC3" w:rsidRPr="00642EAC">
        <w:rPr>
          <w:rFonts w:ascii="Times New Roman" w:hAnsi="Times New Roman"/>
          <w:sz w:val="28"/>
          <w:szCs w:val="28"/>
          <w:lang w:val="uk-UA"/>
        </w:rPr>
        <w:t>старост</w:t>
      </w:r>
      <w:proofErr w:type="spellEnd"/>
      <w:r w:rsidR="00841CC3" w:rsidRPr="00642EAC">
        <w:rPr>
          <w:rFonts w:ascii="Times New Roman" w:hAnsi="Times New Roman"/>
          <w:sz w:val="28"/>
          <w:szCs w:val="28"/>
          <w:lang w:val="uk-UA"/>
        </w:rPr>
        <w:t>»</w:t>
      </w:r>
      <w:r w:rsidR="00FF5BB6" w:rsidRPr="00642EAC">
        <w:rPr>
          <w:rFonts w:ascii="Times New Roman" w:hAnsi="Times New Roman"/>
          <w:sz w:val="28"/>
          <w:szCs w:val="28"/>
          <w:lang w:val="uk-UA"/>
        </w:rPr>
        <w:t xml:space="preserve"> </w:t>
      </w:r>
      <w:r w:rsidR="006E4F56" w:rsidRPr="00642EAC">
        <w:rPr>
          <w:rFonts w:ascii="Times New Roman" w:hAnsi="Times New Roman"/>
          <w:sz w:val="28"/>
          <w:szCs w:val="28"/>
          <w:lang w:val="uk-UA"/>
        </w:rPr>
        <w:t xml:space="preserve">від 14.07.2021 </w:t>
      </w:r>
      <w:r w:rsidR="00FF5BB6" w:rsidRPr="00642EAC">
        <w:rPr>
          <w:rFonts w:ascii="Times New Roman" w:hAnsi="Times New Roman"/>
          <w:sz w:val="28"/>
          <w:szCs w:val="28"/>
          <w:lang w:val="uk-UA"/>
        </w:rPr>
        <w:t>(</w:t>
      </w:r>
      <w:r w:rsidR="00FF5BB6" w:rsidRPr="00642EAC">
        <w:rPr>
          <w:rFonts w:ascii="Times New Roman" w:hAnsi="Times New Roman" w:cs="Times New Roman"/>
          <w:bCs/>
          <w:color w:val="333333"/>
          <w:sz w:val="28"/>
          <w:szCs w:val="28"/>
          <w:shd w:val="clear" w:color="auto" w:fill="FFFFFF"/>
          <w:lang w:val="uk-UA"/>
        </w:rPr>
        <w:t>№ 1638-</w:t>
      </w:r>
      <w:r w:rsidR="00FF5BB6" w:rsidRPr="00642EAC">
        <w:rPr>
          <w:rFonts w:ascii="Times New Roman" w:hAnsi="Times New Roman" w:cs="Times New Roman"/>
          <w:bCs/>
          <w:color w:val="333333"/>
          <w:sz w:val="28"/>
          <w:szCs w:val="28"/>
          <w:shd w:val="clear" w:color="auto" w:fill="FFFFFF"/>
        </w:rPr>
        <w:t>IX</w:t>
      </w:r>
      <w:r w:rsidR="00FF5BB6" w:rsidRPr="00642EAC">
        <w:rPr>
          <w:rFonts w:ascii="Times New Roman" w:hAnsi="Times New Roman" w:cs="Times New Roman"/>
          <w:bCs/>
          <w:color w:val="333333"/>
          <w:sz w:val="28"/>
          <w:szCs w:val="28"/>
          <w:shd w:val="clear" w:color="auto" w:fill="FFFFFF"/>
          <w:lang w:val="uk-UA"/>
        </w:rPr>
        <w:t>)</w:t>
      </w:r>
      <w:r w:rsidR="00841CC3" w:rsidRPr="00642EAC">
        <w:rPr>
          <w:rFonts w:ascii="Times New Roman" w:hAnsi="Times New Roman" w:cs="Times New Roman"/>
          <w:sz w:val="28"/>
          <w:szCs w:val="28"/>
          <w:lang w:val="uk-UA"/>
        </w:rPr>
        <w:t xml:space="preserve">, </w:t>
      </w:r>
      <w:r w:rsidRPr="00642EAC">
        <w:rPr>
          <w:rFonts w:ascii="Times New Roman" w:hAnsi="Times New Roman"/>
          <w:snapToGrid w:val="0"/>
          <w:sz w:val="28"/>
          <w:szCs w:val="28"/>
          <w:lang w:val="uk-UA"/>
        </w:rPr>
        <w:t xml:space="preserve">враховуючи </w:t>
      </w:r>
      <w:r w:rsidRPr="00642EAC">
        <w:rPr>
          <w:rFonts w:ascii="Times New Roman" w:hAnsi="Times New Roman"/>
          <w:sz w:val="28"/>
          <w:szCs w:val="28"/>
          <w:lang w:val="uk-UA"/>
        </w:rPr>
        <w:t xml:space="preserve">рекомендації постійної комісії селищної ради з питань прав людини, законності, депутатської діяльності, етики, регламенту, охорони пам’яток історичного середовища та благоустрою, </w:t>
      </w:r>
      <w:r w:rsidRPr="00642EAC">
        <w:rPr>
          <w:rFonts w:ascii="Times New Roman" w:hAnsi="Times New Roman"/>
          <w:color w:val="000000"/>
          <w:sz w:val="28"/>
          <w:szCs w:val="28"/>
          <w:lang w:val="uk-UA"/>
        </w:rPr>
        <w:t xml:space="preserve">Кутська селищна рада                                                                                                                                                                                                                                                                                                                                                                                                                                                                                                                                                                                                                                                                                                                                                                                                                                                                                                                              </w:t>
      </w:r>
    </w:p>
    <w:p w:rsidR="00086C19" w:rsidRPr="00642EAC" w:rsidRDefault="00086C19" w:rsidP="00086C19">
      <w:pPr>
        <w:spacing w:after="0" w:line="240" w:lineRule="auto"/>
        <w:jc w:val="both"/>
        <w:rPr>
          <w:rFonts w:ascii="Times New Roman" w:hAnsi="Times New Roman"/>
          <w:b/>
          <w:sz w:val="28"/>
          <w:szCs w:val="28"/>
          <w:lang w:val="uk-UA"/>
        </w:rPr>
      </w:pPr>
    </w:p>
    <w:p w:rsidR="00086C19" w:rsidRPr="00642EAC" w:rsidRDefault="00086C19" w:rsidP="00086C19">
      <w:pPr>
        <w:spacing w:after="0" w:line="240" w:lineRule="auto"/>
        <w:jc w:val="both"/>
        <w:rPr>
          <w:rFonts w:ascii="Times New Roman" w:hAnsi="Times New Roman"/>
          <w:sz w:val="28"/>
          <w:szCs w:val="28"/>
        </w:rPr>
      </w:pPr>
      <w:r w:rsidRPr="00642EAC">
        <w:rPr>
          <w:rFonts w:ascii="Times New Roman" w:hAnsi="Times New Roman"/>
          <w:b/>
          <w:sz w:val="28"/>
          <w:szCs w:val="28"/>
        </w:rPr>
        <w:t>ВИРІШИЛА:</w:t>
      </w:r>
    </w:p>
    <w:p w:rsidR="00086C19" w:rsidRPr="00642EAC" w:rsidRDefault="00086C19" w:rsidP="00086C19">
      <w:pPr>
        <w:spacing w:after="0" w:line="100" w:lineRule="atLeast"/>
        <w:jc w:val="both"/>
        <w:rPr>
          <w:rFonts w:ascii="Times New Roman" w:hAnsi="Times New Roman"/>
          <w:sz w:val="28"/>
          <w:szCs w:val="28"/>
          <w:lang w:val="uk-UA"/>
        </w:rPr>
      </w:pPr>
    </w:p>
    <w:p w:rsidR="00AC1059" w:rsidRPr="00642EAC" w:rsidRDefault="00AC1059" w:rsidP="00EA4B8C">
      <w:pPr>
        <w:spacing w:after="0" w:line="240" w:lineRule="auto"/>
        <w:jc w:val="both"/>
        <w:rPr>
          <w:rFonts w:ascii="Times New Roman" w:eastAsia="Calibri" w:hAnsi="Times New Roman" w:cs="Times New Roman"/>
          <w:color w:val="000000" w:themeColor="text1"/>
          <w:sz w:val="28"/>
          <w:szCs w:val="28"/>
          <w:lang w:val="uk-UA" w:eastAsia="uk-UA"/>
        </w:rPr>
      </w:pPr>
      <w:r w:rsidRPr="00642EAC">
        <w:rPr>
          <w:rFonts w:ascii="Times New Roman" w:eastAsia="Calibri" w:hAnsi="Times New Roman" w:cs="Times New Roman"/>
          <w:color w:val="FF0000"/>
          <w:sz w:val="28"/>
          <w:szCs w:val="28"/>
          <w:lang w:val="uk-UA" w:eastAsia="uk-UA"/>
        </w:rPr>
        <w:t xml:space="preserve">     </w:t>
      </w:r>
      <w:r w:rsidRPr="00642EAC">
        <w:rPr>
          <w:rFonts w:ascii="Times New Roman" w:eastAsia="Calibri" w:hAnsi="Times New Roman" w:cs="Times New Roman"/>
          <w:color w:val="000000" w:themeColor="text1"/>
          <w:sz w:val="28"/>
          <w:szCs w:val="28"/>
          <w:lang w:val="uk-UA" w:eastAsia="uk-UA"/>
        </w:rPr>
        <w:t>1.</w:t>
      </w:r>
      <w:r w:rsidR="005A455D" w:rsidRPr="00642EAC">
        <w:rPr>
          <w:rFonts w:ascii="Times New Roman" w:eastAsia="Calibri" w:hAnsi="Times New Roman" w:cs="Times New Roman"/>
          <w:color w:val="000000" w:themeColor="text1"/>
          <w:sz w:val="28"/>
          <w:szCs w:val="28"/>
          <w:lang w:val="uk-UA" w:eastAsia="uk-UA"/>
        </w:rPr>
        <w:t xml:space="preserve"> ЗАТВЕРДИТИ</w:t>
      </w:r>
      <w:r w:rsidRPr="00642EAC">
        <w:rPr>
          <w:rFonts w:ascii="Times New Roman" w:eastAsia="Calibri" w:hAnsi="Times New Roman" w:cs="Times New Roman"/>
          <w:color w:val="000000" w:themeColor="text1"/>
          <w:sz w:val="28"/>
          <w:szCs w:val="28"/>
          <w:lang w:val="uk-UA" w:eastAsia="uk-UA"/>
        </w:rPr>
        <w:t xml:space="preserve"> Положення про старосту (додається).</w:t>
      </w:r>
    </w:p>
    <w:p w:rsidR="00AC1059" w:rsidRPr="00642EAC" w:rsidRDefault="00EA4B8C" w:rsidP="00EA4B8C">
      <w:pPr>
        <w:spacing w:after="0" w:line="240" w:lineRule="auto"/>
        <w:jc w:val="both"/>
        <w:rPr>
          <w:rFonts w:ascii="Times New Roman" w:eastAsia="Calibri" w:hAnsi="Times New Roman" w:cs="Times New Roman"/>
          <w:color w:val="000000" w:themeColor="text1"/>
          <w:sz w:val="28"/>
          <w:szCs w:val="28"/>
          <w:lang w:val="uk-UA" w:eastAsia="uk-UA"/>
        </w:rPr>
      </w:pPr>
      <w:r w:rsidRPr="00642EAC">
        <w:rPr>
          <w:rFonts w:ascii="Times New Roman" w:eastAsia="Calibri" w:hAnsi="Times New Roman" w:cs="Times New Roman"/>
          <w:color w:val="000000" w:themeColor="text1"/>
          <w:sz w:val="28"/>
          <w:szCs w:val="28"/>
          <w:lang w:val="uk-UA" w:eastAsia="uk-UA"/>
        </w:rPr>
        <w:tab/>
      </w:r>
    </w:p>
    <w:p w:rsidR="00764BA2" w:rsidRPr="00642EAC" w:rsidRDefault="00AC1059" w:rsidP="00EA4B8C">
      <w:pPr>
        <w:spacing w:after="0" w:line="240" w:lineRule="auto"/>
        <w:jc w:val="both"/>
        <w:rPr>
          <w:rFonts w:ascii="Times New Roman" w:eastAsia="Calibri" w:hAnsi="Times New Roman" w:cs="Times New Roman"/>
          <w:color w:val="000000" w:themeColor="text1"/>
          <w:sz w:val="28"/>
          <w:szCs w:val="28"/>
          <w:lang w:val="uk-UA" w:eastAsia="uk-UA"/>
        </w:rPr>
      </w:pPr>
      <w:r w:rsidRPr="00642EAC">
        <w:rPr>
          <w:rFonts w:ascii="Times New Roman" w:eastAsia="Calibri" w:hAnsi="Times New Roman" w:cs="Times New Roman"/>
          <w:color w:val="000000" w:themeColor="text1"/>
          <w:sz w:val="28"/>
          <w:szCs w:val="28"/>
          <w:lang w:val="uk-UA" w:eastAsia="uk-UA"/>
        </w:rPr>
        <w:t xml:space="preserve">     2. </w:t>
      </w:r>
      <w:r w:rsidR="00191AD3" w:rsidRPr="00642EAC">
        <w:rPr>
          <w:rFonts w:ascii="Times New Roman" w:eastAsia="Calibri" w:hAnsi="Times New Roman" w:cs="Times New Roman"/>
          <w:color w:val="000000" w:themeColor="text1"/>
          <w:sz w:val="28"/>
          <w:szCs w:val="28"/>
          <w:lang w:val="uk-UA" w:eastAsia="uk-UA"/>
        </w:rPr>
        <w:t xml:space="preserve"> ВИЗНАТИ таким, що втратило чинність </w:t>
      </w:r>
      <w:r w:rsidR="00723C31" w:rsidRPr="00642EAC">
        <w:rPr>
          <w:rFonts w:ascii="Times New Roman" w:eastAsia="Calibri" w:hAnsi="Times New Roman" w:cs="Times New Roman"/>
          <w:color w:val="000000" w:themeColor="text1"/>
          <w:sz w:val="28"/>
          <w:szCs w:val="28"/>
          <w:lang w:val="uk-UA" w:eastAsia="uk-UA"/>
        </w:rPr>
        <w:t xml:space="preserve">рішення </w:t>
      </w:r>
      <w:r w:rsidR="00AD1597" w:rsidRPr="00642EAC">
        <w:rPr>
          <w:rFonts w:ascii="Times New Roman" w:eastAsia="Calibri" w:hAnsi="Times New Roman" w:cs="Times New Roman"/>
          <w:color w:val="000000" w:themeColor="text1"/>
          <w:sz w:val="28"/>
          <w:szCs w:val="28"/>
          <w:lang w:val="uk-UA" w:eastAsia="uk-UA"/>
        </w:rPr>
        <w:t xml:space="preserve">ІІ пленарного засідання </w:t>
      </w:r>
      <w:r w:rsidR="00EE7EC0" w:rsidRPr="00642EAC">
        <w:rPr>
          <w:rFonts w:ascii="Times New Roman" w:eastAsia="Calibri" w:hAnsi="Times New Roman" w:cs="Times New Roman"/>
          <w:color w:val="000000" w:themeColor="text1"/>
          <w:sz w:val="28"/>
          <w:szCs w:val="28"/>
          <w:lang w:val="uk-UA" w:eastAsia="uk-UA"/>
        </w:rPr>
        <w:t xml:space="preserve">першої сесії Кутської селищної ради </w:t>
      </w:r>
      <w:r w:rsidR="00EE7EC0" w:rsidRPr="00642EAC">
        <w:rPr>
          <w:rFonts w:ascii="Times New Roman" w:eastAsia="Calibri" w:hAnsi="Times New Roman" w:cs="Times New Roman"/>
          <w:color w:val="000000" w:themeColor="text1"/>
          <w:sz w:val="28"/>
          <w:szCs w:val="28"/>
          <w:lang w:val="en-US" w:eastAsia="uk-UA"/>
        </w:rPr>
        <w:t>VIII</w:t>
      </w:r>
      <w:r w:rsidR="00EE7EC0" w:rsidRPr="00642EAC">
        <w:rPr>
          <w:rFonts w:ascii="Times New Roman" w:eastAsia="Calibri" w:hAnsi="Times New Roman" w:cs="Times New Roman"/>
          <w:color w:val="000000" w:themeColor="text1"/>
          <w:sz w:val="28"/>
          <w:szCs w:val="28"/>
          <w:lang w:val="uk-UA" w:eastAsia="uk-UA"/>
        </w:rPr>
        <w:t xml:space="preserve"> демократичного скликання </w:t>
      </w:r>
      <w:r w:rsidR="00AD1597" w:rsidRPr="00642EAC">
        <w:rPr>
          <w:rFonts w:ascii="Times New Roman" w:eastAsia="Calibri" w:hAnsi="Times New Roman" w:cs="Times New Roman"/>
          <w:color w:val="000000" w:themeColor="text1"/>
          <w:sz w:val="28"/>
          <w:szCs w:val="28"/>
          <w:lang w:val="uk-UA" w:eastAsia="uk-UA"/>
        </w:rPr>
        <w:t xml:space="preserve">від 10.01.2021 № </w:t>
      </w:r>
      <w:r w:rsidR="00C275A6" w:rsidRPr="00642EAC">
        <w:rPr>
          <w:rFonts w:ascii="Times New Roman" w:eastAsia="Calibri" w:hAnsi="Times New Roman" w:cs="Times New Roman"/>
          <w:color w:val="000000" w:themeColor="text1"/>
          <w:sz w:val="28"/>
          <w:szCs w:val="28"/>
          <w:lang w:val="uk-UA" w:eastAsia="uk-UA"/>
        </w:rPr>
        <w:t>29-1/2020 «Про затвердження Положення про старосту».</w:t>
      </w:r>
    </w:p>
    <w:p w:rsidR="00EE2ED4" w:rsidRPr="00642EAC" w:rsidRDefault="00EE2ED4" w:rsidP="00EA4B8C">
      <w:pPr>
        <w:spacing w:after="0" w:line="240" w:lineRule="auto"/>
        <w:jc w:val="both"/>
        <w:rPr>
          <w:rFonts w:ascii="Times New Roman" w:eastAsia="Calibri" w:hAnsi="Times New Roman" w:cs="Times New Roman"/>
          <w:color w:val="000000" w:themeColor="text1"/>
          <w:sz w:val="28"/>
          <w:szCs w:val="28"/>
          <w:lang w:val="uk-UA" w:eastAsia="uk-UA"/>
        </w:rPr>
      </w:pPr>
    </w:p>
    <w:p w:rsidR="00AC1059" w:rsidRPr="00642EAC" w:rsidRDefault="00EE2ED4" w:rsidP="00764BA2">
      <w:pPr>
        <w:spacing w:after="0" w:line="240" w:lineRule="auto"/>
        <w:jc w:val="both"/>
        <w:rPr>
          <w:rFonts w:ascii="Times New Roman" w:eastAsia="Calibri" w:hAnsi="Times New Roman" w:cs="Times New Roman"/>
          <w:sz w:val="28"/>
          <w:szCs w:val="28"/>
          <w:lang w:val="uk-UA" w:eastAsia="uk-UA"/>
        </w:rPr>
      </w:pPr>
      <w:r w:rsidRPr="00642EAC">
        <w:rPr>
          <w:rFonts w:ascii="Times New Roman" w:eastAsia="Calibri" w:hAnsi="Times New Roman" w:cs="Times New Roman"/>
          <w:color w:val="000000" w:themeColor="text1"/>
          <w:sz w:val="28"/>
          <w:szCs w:val="28"/>
          <w:lang w:val="uk-UA" w:eastAsia="uk-UA"/>
        </w:rPr>
        <w:t xml:space="preserve">     3</w:t>
      </w:r>
      <w:r w:rsidRPr="008914E7">
        <w:rPr>
          <w:rFonts w:ascii="Times New Roman" w:eastAsia="Calibri" w:hAnsi="Times New Roman" w:cs="Times New Roman"/>
          <w:color w:val="000000" w:themeColor="text1"/>
          <w:sz w:val="28"/>
          <w:szCs w:val="28"/>
          <w:lang w:val="uk-UA" w:eastAsia="uk-UA"/>
        </w:rPr>
        <w:t xml:space="preserve">. </w:t>
      </w:r>
      <w:r w:rsidR="00AC1059" w:rsidRPr="00642EAC">
        <w:rPr>
          <w:rFonts w:ascii="Times New Roman" w:eastAsia="Calibri" w:hAnsi="Times New Roman" w:cs="Times New Roman"/>
          <w:sz w:val="28"/>
          <w:szCs w:val="28"/>
          <w:lang w:val="uk-UA" w:eastAsia="uk-UA"/>
        </w:rPr>
        <w:t xml:space="preserve">Контроль за виконанням цього рішення покласти на </w:t>
      </w:r>
      <w:r w:rsidR="00AC1059" w:rsidRPr="00642EAC">
        <w:rPr>
          <w:rFonts w:ascii="Times New Roman" w:eastAsia="Calibri" w:hAnsi="Times New Roman" w:cs="Times New Roman"/>
          <w:bCs/>
          <w:sz w:val="28"/>
          <w:szCs w:val="28"/>
          <w:lang w:val="uk-UA" w:eastAsia="uk-UA"/>
        </w:rPr>
        <w:t>постійну комісію селищної  ради з питань прав людини, законності,   депутатської діяльності, етики, регламенту, охорони пам’яток історичного середовища та благоустрою (</w:t>
      </w:r>
      <w:r w:rsidR="008914E7">
        <w:rPr>
          <w:rFonts w:ascii="Times New Roman" w:eastAsia="Calibri" w:hAnsi="Times New Roman" w:cs="Times New Roman"/>
          <w:bCs/>
          <w:sz w:val="28"/>
          <w:szCs w:val="28"/>
          <w:lang w:val="uk-UA" w:eastAsia="uk-UA"/>
        </w:rPr>
        <w:t xml:space="preserve">Ярослав </w:t>
      </w:r>
      <w:r w:rsidR="008914E7" w:rsidRPr="00642EAC">
        <w:rPr>
          <w:rFonts w:ascii="Times New Roman" w:eastAsia="Calibri" w:hAnsi="Times New Roman" w:cs="Times New Roman"/>
          <w:bCs/>
          <w:sz w:val="28"/>
          <w:szCs w:val="28"/>
          <w:lang w:val="uk-UA" w:eastAsia="uk-UA"/>
        </w:rPr>
        <w:t>МИХАЙЛИШИН</w:t>
      </w:r>
      <w:r w:rsidR="00AC1059" w:rsidRPr="00642EAC">
        <w:rPr>
          <w:rFonts w:ascii="Times New Roman" w:eastAsia="Calibri" w:hAnsi="Times New Roman" w:cs="Times New Roman"/>
          <w:bCs/>
          <w:sz w:val="28"/>
          <w:szCs w:val="28"/>
          <w:lang w:val="uk-UA" w:eastAsia="uk-UA"/>
        </w:rPr>
        <w:t>).</w:t>
      </w:r>
      <w:r w:rsidR="00AC1059" w:rsidRPr="00642EAC">
        <w:rPr>
          <w:rFonts w:ascii="Times New Roman" w:eastAsia="Calibri" w:hAnsi="Times New Roman" w:cs="Times New Roman"/>
          <w:sz w:val="28"/>
          <w:szCs w:val="28"/>
          <w:lang w:val="uk-UA" w:eastAsia="uk-UA"/>
        </w:rPr>
        <w:t xml:space="preserve">     </w:t>
      </w:r>
    </w:p>
    <w:p w:rsidR="00AC1059" w:rsidRPr="00642EAC" w:rsidRDefault="00AC1059" w:rsidP="00EA4B8C">
      <w:pPr>
        <w:spacing w:after="0" w:line="240" w:lineRule="auto"/>
        <w:jc w:val="both"/>
        <w:rPr>
          <w:rFonts w:ascii="Times New Roman" w:eastAsia="Calibri" w:hAnsi="Times New Roman" w:cs="Times New Roman"/>
          <w:sz w:val="28"/>
          <w:szCs w:val="28"/>
          <w:lang w:val="uk-UA" w:eastAsia="uk-UA"/>
        </w:rPr>
      </w:pPr>
    </w:p>
    <w:p w:rsidR="00AC1059" w:rsidRPr="00642EAC" w:rsidRDefault="00AC1059" w:rsidP="00EA4B8C">
      <w:pPr>
        <w:spacing w:after="0" w:line="240" w:lineRule="auto"/>
        <w:jc w:val="both"/>
        <w:rPr>
          <w:rFonts w:ascii="Times New Roman" w:eastAsia="Calibri" w:hAnsi="Times New Roman" w:cs="Times New Roman"/>
          <w:sz w:val="28"/>
          <w:szCs w:val="28"/>
          <w:lang w:val="uk-UA" w:eastAsia="uk-UA"/>
        </w:rPr>
      </w:pPr>
    </w:p>
    <w:p w:rsidR="00AC1059" w:rsidRPr="00642EAC" w:rsidRDefault="00AC1059" w:rsidP="00EA4B8C">
      <w:pPr>
        <w:spacing w:after="0" w:line="240" w:lineRule="auto"/>
        <w:jc w:val="both"/>
        <w:rPr>
          <w:rFonts w:ascii="Times New Roman" w:eastAsia="Calibri" w:hAnsi="Times New Roman" w:cs="Times New Roman"/>
          <w:sz w:val="28"/>
          <w:szCs w:val="28"/>
          <w:lang w:val="uk-UA" w:eastAsia="uk-UA"/>
        </w:rPr>
      </w:pPr>
    </w:p>
    <w:p w:rsidR="00AC1059" w:rsidRPr="00642EAC" w:rsidRDefault="00AC1059" w:rsidP="00EA4B8C">
      <w:pPr>
        <w:spacing w:after="0" w:line="240" w:lineRule="auto"/>
        <w:jc w:val="both"/>
        <w:rPr>
          <w:rFonts w:ascii="Times New Roman" w:eastAsia="Calibri" w:hAnsi="Times New Roman" w:cs="Times New Roman"/>
          <w:sz w:val="28"/>
          <w:szCs w:val="28"/>
          <w:lang w:val="uk-UA" w:eastAsia="uk-UA"/>
        </w:rPr>
      </w:pPr>
    </w:p>
    <w:p w:rsidR="00AC1059" w:rsidRPr="00642EAC" w:rsidRDefault="00AC1059" w:rsidP="00EA4B8C">
      <w:pPr>
        <w:spacing w:after="0" w:line="240" w:lineRule="auto"/>
        <w:jc w:val="both"/>
        <w:rPr>
          <w:rFonts w:ascii="Times New Roman" w:eastAsia="Calibri" w:hAnsi="Times New Roman" w:cs="Times New Roman"/>
          <w:b/>
          <w:sz w:val="28"/>
          <w:szCs w:val="28"/>
          <w:lang w:val="uk-UA" w:eastAsia="uk-UA"/>
        </w:rPr>
      </w:pPr>
      <w:r w:rsidRPr="00642EAC">
        <w:rPr>
          <w:rFonts w:ascii="Times New Roman" w:eastAsia="Calibri" w:hAnsi="Times New Roman" w:cs="Times New Roman"/>
          <w:sz w:val="28"/>
          <w:szCs w:val="28"/>
          <w:lang w:val="uk-UA" w:eastAsia="uk-UA"/>
        </w:rPr>
        <w:t xml:space="preserve">  </w:t>
      </w:r>
      <w:r w:rsidRPr="00642EAC">
        <w:rPr>
          <w:rFonts w:ascii="Times New Roman" w:eastAsia="Calibri" w:hAnsi="Times New Roman" w:cs="Times New Roman"/>
          <w:b/>
          <w:sz w:val="28"/>
          <w:szCs w:val="28"/>
          <w:lang w:val="uk-UA" w:eastAsia="uk-UA"/>
        </w:rPr>
        <w:t>Селищний   голова</w:t>
      </w:r>
      <w:r w:rsidRPr="00642EAC">
        <w:rPr>
          <w:rFonts w:ascii="Times New Roman" w:eastAsia="Calibri" w:hAnsi="Times New Roman" w:cs="Times New Roman"/>
          <w:b/>
          <w:sz w:val="28"/>
          <w:szCs w:val="28"/>
          <w:lang w:val="uk-UA" w:eastAsia="uk-UA"/>
        </w:rPr>
        <w:tab/>
      </w:r>
      <w:r w:rsidRPr="00642EAC">
        <w:rPr>
          <w:rFonts w:ascii="Times New Roman" w:eastAsia="Calibri" w:hAnsi="Times New Roman" w:cs="Times New Roman"/>
          <w:b/>
          <w:sz w:val="28"/>
          <w:szCs w:val="28"/>
          <w:lang w:val="uk-UA" w:eastAsia="uk-UA"/>
        </w:rPr>
        <w:tab/>
      </w:r>
      <w:r w:rsidRPr="00642EAC">
        <w:rPr>
          <w:rFonts w:ascii="Times New Roman" w:eastAsia="Calibri" w:hAnsi="Times New Roman" w:cs="Times New Roman"/>
          <w:b/>
          <w:sz w:val="28"/>
          <w:szCs w:val="28"/>
          <w:lang w:val="uk-UA" w:eastAsia="uk-UA"/>
        </w:rPr>
        <w:tab/>
      </w:r>
      <w:r w:rsidRPr="00642EAC">
        <w:rPr>
          <w:rFonts w:ascii="Times New Roman" w:eastAsia="Calibri" w:hAnsi="Times New Roman" w:cs="Times New Roman"/>
          <w:b/>
          <w:sz w:val="28"/>
          <w:szCs w:val="28"/>
          <w:lang w:val="uk-UA" w:eastAsia="uk-UA"/>
        </w:rPr>
        <w:tab/>
      </w:r>
      <w:r w:rsidRPr="00642EAC">
        <w:rPr>
          <w:rFonts w:ascii="Times New Roman" w:eastAsia="Calibri" w:hAnsi="Times New Roman" w:cs="Times New Roman"/>
          <w:b/>
          <w:sz w:val="28"/>
          <w:szCs w:val="28"/>
          <w:lang w:val="uk-UA" w:eastAsia="uk-UA"/>
        </w:rPr>
        <w:tab/>
      </w:r>
      <w:r w:rsidRPr="00642EAC">
        <w:rPr>
          <w:rFonts w:ascii="Times New Roman" w:eastAsia="Calibri" w:hAnsi="Times New Roman" w:cs="Times New Roman"/>
          <w:b/>
          <w:sz w:val="28"/>
          <w:szCs w:val="28"/>
          <w:lang w:val="uk-UA" w:eastAsia="uk-UA"/>
        </w:rPr>
        <w:tab/>
        <w:t>Дмитро ПАВЛЮК</w:t>
      </w:r>
    </w:p>
    <w:p w:rsidR="00AC1059" w:rsidRPr="00642EAC" w:rsidRDefault="00AC1059" w:rsidP="00EA4B8C">
      <w:pPr>
        <w:spacing w:after="0" w:line="240" w:lineRule="auto"/>
        <w:jc w:val="both"/>
        <w:rPr>
          <w:rFonts w:ascii="Times New Roman" w:eastAsia="Calibri" w:hAnsi="Times New Roman" w:cs="Times New Roman"/>
          <w:b/>
          <w:sz w:val="28"/>
          <w:szCs w:val="28"/>
          <w:lang w:val="uk-UA" w:eastAsia="uk-UA"/>
        </w:rPr>
      </w:pPr>
    </w:p>
    <w:p w:rsidR="00AC1059" w:rsidRPr="00642EAC" w:rsidRDefault="00AC1059" w:rsidP="00EA4B8C">
      <w:pPr>
        <w:spacing w:after="0" w:line="240" w:lineRule="auto"/>
        <w:jc w:val="both"/>
        <w:rPr>
          <w:rFonts w:ascii="Calibri" w:eastAsia="Calibri" w:hAnsi="Calibri" w:cs="Times New Roman"/>
          <w:b/>
          <w:sz w:val="28"/>
          <w:szCs w:val="28"/>
          <w:lang w:val="uk-UA" w:eastAsia="uk-UA"/>
        </w:rPr>
      </w:pPr>
      <w:r w:rsidRPr="00642EAC">
        <w:rPr>
          <w:rFonts w:ascii="Calibri" w:eastAsia="Calibri" w:hAnsi="Calibri" w:cs="Times New Roman"/>
          <w:b/>
          <w:sz w:val="28"/>
          <w:szCs w:val="28"/>
          <w:lang w:val="uk-UA" w:eastAsia="uk-UA"/>
        </w:rPr>
        <w:t xml:space="preserve">  </w:t>
      </w:r>
    </w:p>
    <w:p w:rsidR="001B06AF" w:rsidRDefault="00AC1059" w:rsidP="00CC531E">
      <w:pPr>
        <w:spacing w:after="0" w:line="240" w:lineRule="auto"/>
        <w:jc w:val="both"/>
        <w:rPr>
          <w:rFonts w:ascii="Calibri" w:eastAsia="Calibri" w:hAnsi="Calibri" w:cs="Times New Roman"/>
          <w:sz w:val="28"/>
          <w:szCs w:val="28"/>
          <w:lang w:val="uk-UA" w:eastAsia="uk-UA"/>
        </w:rPr>
      </w:pPr>
      <w:r w:rsidRPr="00642EAC">
        <w:rPr>
          <w:rFonts w:ascii="Calibri" w:eastAsia="Calibri" w:hAnsi="Calibri" w:cs="Times New Roman"/>
          <w:sz w:val="28"/>
          <w:szCs w:val="28"/>
          <w:lang w:val="uk-UA" w:eastAsia="uk-UA"/>
        </w:rPr>
        <w:t xml:space="preserve">                                                                             </w:t>
      </w:r>
    </w:p>
    <w:p w:rsidR="001B06AF" w:rsidRDefault="001B06AF" w:rsidP="00CC531E">
      <w:pPr>
        <w:spacing w:after="0" w:line="240" w:lineRule="auto"/>
        <w:jc w:val="both"/>
        <w:rPr>
          <w:rFonts w:ascii="Calibri" w:eastAsia="Calibri" w:hAnsi="Calibri" w:cs="Times New Roman"/>
          <w:sz w:val="28"/>
          <w:szCs w:val="28"/>
          <w:lang w:val="uk-UA" w:eastAsia="uk-UA"/>
        </w:rPr>
      </w:pPr>
    </w:p>
    <w:p w:rsidR="001B06AF" w:rsidRDefault="001B06AF" w:rsidP="00CC531E">
      <w:pPr>
        <w:spacing w:after="0" w:line="240" w:lineRule="auto"/>
        <w:jc w:val="both"/>
        <w:rPr>
          <w:rFonts w:ascii="Calibri" w:eastAsia="Calibri" w:hAnsi="Calibri" w:cs="Times New Roman"/>
          <w:sz w:val="28"/>
          <w:szCs w:val="28"/>
          <w:lang w:val="uk-UA" w:eastAsia="uk-UA"/>
        </w:rPr>
      </w:pPr>
    </w:p>
    <w:p w:rsidR="001B06AF" w:rsidRDefault="001B06AF" w:rsidP="00CC531E">
      <w:pPr>
        <w:spacing w:after="0" w:line="240" w:lineRule="auto"/>
        <w:jc w:val="both"/>
        <w:rPr>
          <w:rFonts w:ascii="Calibri" w:eastAsia="Calibri" w:hAnsi="Calibri" w:cs="Times New Roman"/>
          <w:sz w:val="28"/>
          <w:szCs w:val="28"/>
          <w:lang w:val="uk-UA" w:eastAsia="uk-UA"/>
        </w:rPr>
      </w:pPr>
    </w:p>
    <w:p w:rsidR="0085080A" w:rsidRDefault="0085080A" w:rsidP="00CC531E">
      <w:pPr>
        <w:spacing w:after="0" w:line="240" w:lineRule="auto"/>
        <w:jc w:val="both"/>
        <w:rPr>
          <w:rFonts w:ascii="Calibri" w:eastAsia="Calibri" w:hAnsi="Calibri" w:cs="Times New Roman"/>
          <w:sz w:val="28"/>
          <w:szCs w:val="28"/>
          <w:lang w:val="uk-UA" w:eastAsia="uk-UA"/>
        </w:rPr>
      </w:pPr>
    </w:p>
    <w:p w:rsidR="0085080A" w:rsidRDefault="0085080A" w:rsidP="00CC531E">
      <w:pPr>
        <w:spacing w:after="0" w:line="240" w:lineRule="auto"/>
        <w:jc w:val="both"/>
        <w:rPr>
          <w:rFonts w:ascii="Calibri" w:eastAsia="Calibri" w:hAnsi="Calibri" w:cs="Times New Roman"/>
          <w:sz w:val="28"/>
          <w:szCs w:val="28"/>
          <w:lang w:val="uk-UA" w:eastAsia="uk-UA"/>
        </w:rPr>
      </w:pPr>
    </w:p>
    <w:p w:rsidR="0085080A" w:rsidRDefault="00AC1059" w:rsidP="001B06AF">
      <w:pPr>
        <w:spacing w:after="0" w:line="240" w:lineRule="auto"/>
        <w:ind w:left="4248" w:firstLine="708"/>
        <w:jc w:val="both"/>
        <w:rPr>
          <w:rFonts w:ascii="Calibri" w:eastAsia="Calibri" w:hAnsi="Calibri" w:cs="Times New Roman"/>
          <w:sz w:val="28"/>
          <w:szCs w:val="28"/>
          <w:lang w:val="uk-UA" w:eastAsia="uk-UA"/>
        </w:rPr>
      </w:pPr>
      <w:r w:rsidRPr="00642EAC">
        <w:rPr>
          <w:rFonts w:ascii="Calibri" w:eastAsia="Calibri" w:hAnsi="Calibri" w:cs="Times New Roman"/>
          <w:sz w:val="28"/>
          <w:szCs w:val="28"/>
          <w:lang w:val="uk-UA" w:eastAsia="uk-UA"/>
        </w:rPr>
        <w:lastRenderedPageBreak/>
        <w:t xml:space="preserve"> </w:t>
      </w:r>
    </w:p>
    <w:p w:rsidR="00AC1059" w:rsidRPr="00642EAC" w:rsidRDefault="00AC1059" w:rsidP="001B06AF">
      <w:pPr>
        <w:spacing w:after="0" w:line="240" w:lineRule="auto"/>
        <w:ind w:left="4248" w:firstLine="708"/>
        <w:jc w:val="both"/>
        <w:rPr>
          <w:rFonts w:ascii="Times New Roman" w:eastAsia="Calibri" w:hAnsi="Times New Roman" w:cs="Times New Roman"/>
          <w:sz w:val="28"/>
          <w:szCs w:val="28"/>
          <w:lang w:val="uk-UA" w:eastAsia="uk-UA"/>
        </w:rPr>
      </w:pPr>
      <w:r w:rsidRPr="00642EAC">
        <w:rPr>
          <w:rFonts w:ascii="Times New Roman" w:eastAsia="Calibri" w:hAnsi="Times New Roman" w:cs="Times New Roman"/>
          <w:sz w:val="28"/>
          <w:szCs w:val="28"/>
          <w:lang w:val="uk-UA" w:eastAsia="uk-UA"/>
        </w:rPr>
        <w:t>ЗАТВЕРДЖЕНО</w:t>
      </w:r>
      <w:r w:rsidR="00CC531E" w:rsidRPr="00642EAC">
        <w:rPr>
          <w:rFonts w:ascii="Times New Roman" w:eastAsia="Calibri" w:hAnsi="Times New Roman" w:cs="Times New Roman"/>
          <w:sz w:val="28"/>
          <w:szCs w:val="28"/>
          <w:lang w:val="uk-UA" w:eastAsia="uk-UA"/>
        </w:rPr>
        <w:t>:</w:t>
      </w:r>
    </w:p>
    <w:p w:rsidR="00AC1059" w:rsidRPr="00642EAC" w:rsidRDefault="00AC1059" w:rsidP="00AC1059">
      <w:pPr>
        <w:spacing w:after="0" w:line="240" w:lineRule="auto"/>
        <w:ind w:left="4956"/>
        <w:rPr>
          <w:rFonts w:ascii="Times New Roman" w:eastAsia="Calibri" w:hAnsi="Times New Roman" w:cs="Times New Roman"/>
          <w:color w:val="000000" w:themeColor="text1"/>
          <w:sz w:val="28"/>
          <w:szCs w:val="28"/>
          <w:lang w:val="uk-UA" w:eastAsia="uk-UA"/>
        </w:rPr>
      </w:pPr>
      <w:r w:rsidRPr="00642EAC">
        <w:rPr>
          <w:rFonts w:ascii="Times New Roman" w:eastAsia="Calibri" w:hAnsi="Times New Roman" w:cs="Times New Roman"/>
          <w:sz w:val="28"/>
          <w:szCs w:val="28"/>
          <w:lang w:val="uk-UA" w:eastAsia="uk-UA"/>
        </w:rPr>
        <w:t xml:space="preserve">рішення </w:t>
      </w:r>
      <w:r w:rsidR="009B6654" w:rsidRPr="00642EAC">
        <w:rPr>
          <w:rFonts w:ascii="Times New Roman" w:eastAsia="Calibri" w:hAnsi="Times New Roman" w:cs="Times New Roman"/>
          <w:color w:val="000000" w:themeColor="text1"/>
          <w:sz w:val="28"/>
          <w:szCs w:val="28"/>
          <w:lang w:val="uk-UA" w:eastAsia="uk-UA"/>
        </w:rPr>
        <w:t>тринадцятої</w:t>
      </w:r>
      <w:r w:rsidRPr="00642EAC">
        <w:rPr>
          <w:rFonts w:ascii="Times New Roman" w:eastAsia="Calibri" w:hAnsi="Times New Roman" w:cs="Times New Roman"/>
          <w:color w:val="000000" w:themeColor="text1"/>
          <w:sz w:val="28"/>
          <w:szCs w:val="28"/>
          <w:lang w:val="uk-UA" w:eastAsia="uk-UA"/>
        </w:rPr>
        <w:t xml:space="preserve"> </w:t>
      </w:r>
      <w:r w:rsidRPr="00642EAC">
        <w:rPr>
          <w:rFonts w:ascii="Times New Roman" w:eastAsia="Calibri" w:hAnsi="Times New Roman" w:cs="Times New Roman"/>
          <w:sz w:val="28"/>
          <w:szCs w:val="28"/>
          <w:lang w:val="uk-UA" w:eastAsia="uk-UA"/>
        </w:rPr>
        <w:t xml:space="preserve">сесії Кутської селищної  ради </w:t>
      </w:r>
      <w:r w:rsidRPr="00642EAC">
        <w:rPr>
          <w:rFonts w:ascii="Times New Roman" w:eastAsia="Calibri" w:hAnsi="Times New Roman" w:cs="Times New Roman"/>
          <w:sz w:val="28"/>
          <w:szCs w:val="28"/>
          <w:lang w:val="en-US" w:eastAsia="uk-UA"/>
        </w:rPr>
        <w:t>VIII</w:t>
      </w:r>
      <w:r w:rsidRPr="00642EAC">
        <w:rPr>
          <w:rFonts w:ascii="Times New Roman" w:eastAsia="Calibri" w:hAnsi="Times New Roman" w:cs="Times New Roman"/>
          <w:sz w:val="28"/>
          <w:szCs w:val="28"/>
          <w:lang w:val="uk-UA" w:eastAsia="uk-UA"/>
        </w:rPr>
        <w:t xml:space="preserve">-го </w:t>
      </w:r>
      <w:r w:rsidR="009B6654" w:rsidRPr="00642EAC">
        <w:rPr>
          <w:rFonts w:ascii="Times New Roman" w:eastAsia="Calibri" w:hAnsi="Times New Roman" w:cs="Times New Roman"/>
          <w:sz w:val="28"/>
          <w:szCs w:val="28"/>
          <w:lang w:val="uk-UA" w:eastAsia="uk-UA"/>
        </w:rPr>
        <w:t xml:space="preserve">демократичного </w:t>
      </w:r>
      <w:r w:rsidRPr="00642EAC">
        <w:rPr>
          <w:rFonts w:ascii="Times New Roman" w:eastAsia="Calibri" w:hAnsi="Times New Roman" w:cs="Times New Roman"/>
          <w:sz w:val="28"/>
          <w:szCs w:val="28"/>
          <w:lang w:val="uk-UA" w:eastAsia="uk-UA"/>
        </w:rPr>
        <w:t xml:space="preserve">скликання        </w:t>
      </w:r>
      <w:r w:rsidR="009B6654" w:rsidRPr="00642EAC">
        <w:rPr>
          <w:rFonts w:ascii="Times New Roman" w:eastAsia="Calibri" w:hAnsi="Times New Roman" w:cs="Times New Roman"/>
          <w:color w:val="000000" w:themeColor="text1"/>
          <w:sz w:val="28"/>
          <w:szCs w:val="28"/>
          <w:lang w:val="uk-UA" w:eastAsia="uk-UA"/>
        </w:rPr>
        <w:t>25.11.2021 року</w:t>
      </w:r>
    </w:p>
    <w:p w:rsidR="00CC531E" w:rsidRPr="00642EAC" w:rsidRDefault="00B7075A" w:rsidP="00AC1059">
      <w:pPr>
        <w:spacing w:after="0" w:line="240" w:lineRule="auto"/>
        <w:ind w:left="4956"/>
        <w:rPr>
          <w:rFonts w:ascii="Times New Roman" w:eastAsia="Calibri" w:hAnsi="Times New Roman" w:cs="Times New Roman"/>
          <w:color w:val="000000" w:themeColor="text1"/>
          <w:sz w:val="28"/>
          <w:szCs w:val="28"/>
          <w:lang w:val="uk-UA" w:eastAsia="uk-UA"/>
        </w:rPr>
      </w:pPr>
      <w:r>
        <w:rPr>
          <w:rFonts w:ascii="Times New Roman" w:eastAsia="Calibri" w:hAnsi="Times New Roman" w:cs="Times New Roman"/>
          <w:color w:val="000000" w:themeColor="text1"/>
          <w:sz w:val="28"/>
          <w:szCs w:val="28"/>
          <w:lang w:val="uk-UA" w:eastAsia="uk-UA"/>
        </w:rPr>
        <w:t>№7</w:t>
      </w:r>
      <w:r w:rsidR="0085080A">
        <w:rPr>
          <w:rFonts w:ascii="Times New Roman" w:eastAsia="Calibri" w:hAnsi="Times New Roman" w:cs="Times New Roman"/>
          <w:color w:val="000000" w:themeColor="text1"/>
          <w:sz w:val="28"/>
          <w:szCs w:val="28"/>
          <w:lang w:val="uk-UA" w:eastAsia="uk-UA"/>
        </w:rPr>
        <w:t>-13/2021</w:t>
      </w:r>
    </w:p>
    <w:p w:rsidR="00AC1059" w:rsidRPr="00642EAC" w:rsidRDefault="00AC1059" w:rsidP="00AC1059">
      <w:pPr>
        <w:spacing w:after="0" w:line="267" w:lineRule="auto"/>
        <w:ind w:right="80"/>
        <w:rPr>
          <w:rFonts w:ascii="Times New Roman" w:eastAsia="Times New Roman" w:hAnsi="Times New Roman" w:cs="Times New Roman"/>
          <w:b/>
          <w:sz w:val="28"/>
          <w:szCs w:val="28"/>
          <w:lang w:val="uk-UA" w:eastAsia="uk-UA"/>
        </w:rPr>
      </w:pPr>
    </w:p>
    <w:p w:rsidR="00AC1059" w:rsidRPr="00642EAC" w:rsidRDefault="00AC1059" w:rsidP="00AC1059">
      <w:pPr>
        <w:spacing w:after="120" w:line="240" w:lineRule="auto"/>
        <w:jc w:val="center"/>
        <w:rPr>
          <w:rFonts w:ascii="Times New Roman" w:eastAsia="Calibri" w:hAnsi="Times New Roman" w:cs="Times New Roman"/>
          <w:b/>
          <w:bCs/>
          <w:color w:val="000000"/>
          <w:sz w:val="28"/>
          <w:szCs w:val="28"/>
          <w:lang w:val="uk-UA" w:eastAsia="uk-UA"/>
        </w:rPr>
      </w:pPr>
      <w:r w:rsidRPr="00642EAC">
        <w:rPr>
          <w:rFonts w:ascii="Times New Roman" w:eastAsia="Calibri" w:hAnsi="Times New Roman" w:cs="Times New Roman"/>
          <w:b/>
          <w:bCs/>
          <w:color w:val="000000"/>
          <w:sz w:val="28"/>
          <w:szCs w:val="28"/>
          <w:lang w:val="uk-UA" w:eastAsia="uk-UA"/>
        </w:rPr>
        <w:t xml:space="preserve">ПОЛОЖЕННЯ ПРО СТАРОСТУ </w:t>
      </w:r>
    </w:p>
    <w:p w:rsidR="00AC1059" w:rsidRPr="00642EAC" w:rsidRDefault="00AC1059" w:rsidP="00AC1059">
      <w:pPr>
        <w:spacing w:after="120" w:line="240" w:lineRule="auto"/>
        <w:jc w:val="center"/>
        <w:rPr>
          <w:rFonts w:ascii="Times New Roman" w:eastAsia="Calibri" w:hAnsi="Times New Roman" w:cs="Times New Roman"/>
          <w:color w:val="000000"/>
          <w:sz w:val="28"/>
          <w:szCs w:val="28"/>
          <w:lang w:val="uk-UA" w:eastAsia="uk-UA"/>
        </w:rPr>
      </w:pPr>
    </w:p>
    <w:p w:rsidR="00AC1059" w:rsidRPr="00642EAC" w:rsidRDefault="00AC1059" w:rsidP="00AC1059">
      <w:pPr>
        <w:spacing w:after="120" w:line="240" w:lineRule="auto"/>
        <w:jc w:val="center"/>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b/>
          <w:bCs/>
          <w:color w:val="000000"/>
          <w:sz w:val="28"/>
          <w:szCs w:val="28"/>
          <w:lang w:val="uk-UA" w:eastAsia="uk-UA"/>
        </w:rPr>
        <w:t>I. ЗАГАЛЬНІ ПОЛОЖЕННЯ</w:t>
      </w:r>
    </w:p>
    <w:p w:rsidR="00CD547F" w:rsidRPr="00642EAC" w:rsidRDefault="00CD547F" w:rsidP="00CD547F">
      <w:pPr>
        <w:pStyle w:val="xfmc1"/>
        <w:shd w:val="clear" w:color="auto" w:fill="FFFFFF"/>
        <w:spacing w:before="0" w:beforeAutospacing="0" w:after="120" w:afterAutospacing="0"/>
        <w:ind w:firstLine="709"/>
        <w:jc w:val="both"/>
        <w:rPr>
          <w:rFonts w:ascii="Calibri" w:hAnsi="Calibri"/>
          <w:color w:val="000000"/>
          <w:sz w:val="28"/>
          <w:szCs w:val="28"/>
        </w:rPr>
      </w:pPr>
      <w:r w:rsidRPr="00642EAC">
        <w:rPr>
          <w:color w:val="000000"/>
          <w:sz w:val="28"/>
          <w:szCs w:val="28"/>
        </w:rPr>
        <w:t>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w:t>
      </w:r>
    </w:p>
    <w:p w:rsidR="00CD547F" w:rsidRPr="00E870BC" w:rsidRDefault="00CD547F" w:rsidP="00CD547F">
      <w:pPr>
        <w:pStyle w:val="xfmc1"/>
        <w:shd w:val="clear" w:color="auto" w:fill="FFFFFF"/>
        <w:spacing w:before="0" w:beforeAutospacing="0" w:after="120" w:afterAutospacing="0"/>
        <w:ind w:firstLine="708"/>
        <w:jc w:val="both"/>
        <w:rPr>
          <w:rFonts w:ascii="Calibri" w:hAnsi="Calibri"/>
          <w:color w:val="000000"/>
          <w:sz w:val="28"/>
          <w:szCs w:val="28"/>
        </w:rPr>
      </w:pPr>
      <w:r w:rsidRPr="00642EAC">
        <w:rPr>
          <w:color w:val="000000"/>
          <w:sz w:val="28"/>
          <w:szCs w:val="28"/>
        </w:rPr>
        <w:t xml:space="preserve">1.2. Положення затверджується виключно на пленарному засіданні </w:t>
      </w:r>
      <w:r w:rsidR="00935AB1" w:rsidRPr="00642EAC">
        <w:rPr>
          <w:color w:val="000000"/>
          <w:sz w:val="28"/>
          <w:szCs w:val="28"/>
        </w:rPr>
        <w:t xml:space="preserve">Кутської селищної </w:t>
      </w:r>
      <w:r w:rsidR="00935AB1" w:rsidRPr="00E870BC">
        <w:rPr>
          <w:color w:val="000000"/>
          <w:sz w:val="28"/>
          <w:szCs w:val="28"/>
        </w:rPr>
        <w:t xml:space="preserve">ради. </w:t>
      </w:r>
    </w:p>
    <w:p w:rsidR="00CD547F" w:rsidRPr="00E870BC" w:rsidRDefault="00CD547F" w:rsidP="00CD547F">
      <w:pPr>
        <w:pStyle w:val="xfmc1"/>
        <w:shd w:val="clear" w:color="auto" w:fill="FFFFFF"/>
        <w:spacing w:before="0" w:beforeAutospacing="0" w:after="120" w:afterAutospacing="0"/>
        <w:ind w:firstLine="708"/>
        <w:jc w:val="both"/>
        <w:rPr>
          <w:rFonts w:ascii="Calibri" w:hAnsi="Calibri"/>
          <w:color w:val="000000"/>
          <w:sz w:val="28"/>
          <w:szCs w:val="28"/>
        </w:rPr>
      </w:pPr>
      <w:r w:rsidRPr="00E870BC">
        <w:rPr>
          <w:color w:val="000000"/>
          <w:sz w:val="28"/>
          <w:szCs w:val="28"/>
        </w:rPr>
        <w:t xml:space="preserve">1.3. Утворення </w:t>
      </w:r>
      <w:r w:rsidR="007D2BDD" w:rsidRPr="00E870BC">
        <w:rPr>
          <w:color w:val="000000"/>
          <w:sz w:val="28"/>
          <w:szCs w:val="28"/>
        </w:rPr>
        <w:t>на території</w:t>
      </w:r>
      <w:r w:rsidR="00386576" w:rsidRPr="00E870BC">
        <w:rPr>
          <w:color w:val="000000"/>
          <w:sz w:val="28"/>
          <w:szCs w:val="28"/>
        </w:rPr>
        <w:t xml:space="preserve"> Кутської селищної територіальної громади</w:t>
      </w:r>
      <w:r w:rsidR="007D2BDD" w:rsidRPr="00E870BC">
        <w:rPr>
          <w:color w:val="000000"/>
          <w:sz w:val="28"/>
          <w:szCs w:val="28"/>
        </w:rPr>
        <w:t xml:space="preserve"> </w:t>
      </w:r>
      <w:proofErr w:type="spellStart"/>
      <w:r w:rsidRPr="00E870BC">
        <w:rPr>
          <w:color w:val="000000"/>
          <w:sz w:val="28"/>
          <w:szCs w:val="28"/>
        </w:rPr>
        <w:t>старостинських</w:t>
      </w:r>
      <w:proofErr w:type="spellEnd"/>
      <w:r w:rsidRPr="00E870BC">
        <w:rPr>
          <w:color w:val="000000"/>
          <w:sz w:val="28"/>
          <w:szCs w:val="28"/>
        </w:rPr>
        <w:t xml:space="preserve"> округів з визначенням переліку населених пунктів, що входять до </w:t>
      </w:r>
      <w:r w:rsidR="00D41F2A" w:rsidRPr="00E870BC">
        <w:rPr>
          <w:color w:val="000000"/>
          <w:sz w:val="28"/>
          <w:szCs w:val="28"/>
        </w:rPr>
        <w:t>ї</w:t>
      </w:r>
      <w:r w:rsidR="009700F3" w:rsidRPr="00E870BC">
        <w:rPr>
          <w:color w:val="000000"/>
          <w:sz w:val="28"/>
          <w:szCs w:val="28"/>
        </w:rPr>
        <w:t>х</w:t>
      </w:r>
      <w:r w:rsidR="00D41F2A" w:rsidRPr="00E870BC">
        <w:rPr>
          <w:color w:val="000000"/>
          <w:sz w:val="28"/>
          <w:szCs w:val="28"/>
        </w:rPr>
        <w:t xml:space="preserve"> </w:t>
      </w:r>
      <w:r w:rsidRPr="00E870BC">
        <w:rPr>
          <w:color w:val="000000"/>
          <w:sz w:val="28"/>
          <w:szCs w:val="28"/>
        </w:rPr>
        <w:t xml:space="preserve">складу, є виключною компетенцією </w:t>
      </w:r>
      <w:r w:rsidR="000F392D" w:rsidRPr="00E870BC">
        <w:rPr>
          <w:color w:val="000000"/>
          <w:sz w:val="28"/>
          <w:szCs w:val="28"/>
        </w:rPr>
        <w:t xml:space="preserve">селищної </w:t>
      </w:r>
      <w:r w:rsidRPr="00E870BC">
        <w:rPr>
          <w:color w:val="000000"/>
          <w:sz w:val="28"/>
          <w:szCs w:val="28"/>
        </w:rPr>
        <w:t>ради.</w:t>
      </w:r>
    </w:p>
    <w:p w:rsidR="00AC1059" w:rsidRPr="00E870BC" w:rsidRDefault="00AC1059" w:rsidP="00AC1059">
      <w:pPr>
        <w:spacing w:after="120" w:line="240" w:lineRule="auto"/>
        <w:jc w:val="center"/>
        <w:rPr>
          <w:rFonts w:ascii="Times New Roman" w:eastAsia="Calibri" w:hAnsi="Times New Roman" w:cs="Times New Roman"/>
          <w:color w:val="000000"/>
          <w:sz w:val="28"/>
          <w:szCs w:val="28"/>
          <w:lang w:val="uk-UA" w:eastAsia="uk-UA"/>
        </w:rPr>
      </w:pPr>
      <w:r w:rsidRPr="00E870BC">
        <w:rPr>
          <w:rFonts w:ascii="Times New Roman" w:eastAsia="Calibri" w:hAnsi="Times New Roman" w:cs="Times New Roman"/>
          <w:b/>
          <w:bCs/>
          <w:color w:val="000000"/>
          <w:sz w:val="28"/>
          <w:szCs w:val="28"/>
          <w:lang w:val="uk-UA" w:eastAsia="uk-UA"/>
        </w:rPr>
        <w:t>II. ПРАВОВИЙ СТАТУС СТАРОСТИ</w:t>
      </w:r>
    </w:p>
    <w:p w:rsidR="00CD547F" w:rsidRPr="00642EAC" w:rsidRDefault="00CD547F" w:rsidP="00CD547F">
      <w:pPr>
        <w:pStyle w:val="xfmc1"/>
        <w:shd w:val="clear" w:color="auto" w:fill="FFFFFF"/>
        <w:spacing w:before="0" w:beforeAutospacing="0" w:after="120" w:afterAutospacing="0"/>
        <w:ind w:firstLine="720"/>
        <w:jc w:val="both"/>
        <w:rPr>
          <w:rFonts w:ascii="Calibri" w:hAnsi="Calibri"/>
          <w:color w:val="000000"/>
          <w:sz w:val="28"/>
          <w:szCs w:val="28"/>
        </w:rPr>
      </w:pPr>
      <w:r w:rsidRPr="00E870BC">
        <w:rPr>
          <w:color w:val="000000"/>
          <w:sz w:val="28"/>
          <w:szCs w:val="28"/>
        </w:rPr>
        <w:t>2.1. Староста є посадовою особою місцевого самоврядування, </w:t>
      </w:r>
      <w:bookmarkStart w:id="0" w:name="_Hlk70322669"/>
      <w:r w:rsidR="006B00CA" w:rsidRPr="00E870BC">
        <w:rPr>
          <w:color w:val="000000"/>
          <w:sz w:val="28"/>
          <w:szCs w:val="28"/>
        </w:rPr>
        <w:t xml:space="preserve">який </w:t>
      </w:r>
      <w:r w:rsidRPr="00E870BC">
        <w:rPr>
          <w:color w:val="000000"/>
          <w:sz w:val="28"/>
          <w:szCs w:val="28"/>
        </w:rPr>
        <w:t xml:space="preserve">затверджується </w:t>
      </w:r>
      <w:r w:rsidR="00CD70FE" w:rsidRPr="00E870BC">
        <w:rPr>
          <w:color w:val="000000"/>
          <w:sz w:val="28"/>
          <w:szCs w:val="28"/>
        </w:rPr>
        <w:t xml:space="preserve">селищною </w:t>
      </w:r>
      <w:r w:rsidRPr="00E870BC">
        <w:rPr>
          <w:color w:val="000000"/>
          <w:sz w:val="28"/>
          <w:szCs w:val="28"/>
        </w:rPr>
        <w:t>радою на строк її повноважень за пропозицією</w:t>
      </w:r>
      <w:r w:rsidRPr="00642EAC">
        <w:rPr>
          <w:color w:val="000000"/>
          <w:sz w:val="28"/>
          <w:szCs w:val="28"/>
        </w:rPr>
        <w:t xml:space="preserve"> </w:t>
      </w:r>
      <w:r w:rsidR="00CD70FE" w:rsidRPr="00642EAC">
        <w:rPr>
          <w:color w:val="000000"/>
          <w:sz w:val="28"/>
          <w:szCs w:val="28"/>
        </w:rPr>
        <w:t>селищного</w:t>
      </w:r>
      <w:r w:rsidRPr="00642EAC">
        <w:rPr>
          <w:color w:val="000000"/>
          <w:sz w:val="28"/>
          <w:szCs w:val="28"/>
        </w:rPr>
        <w:t xml:space="preserve"> голови, що вноситься за результатами громадського обговорення, проведеного у межах відповідного </w:t>
      </w:r>
      <w:proofErr w:type="spellStart"/>
      <w:r w:rsidRPr="00642EAC">
        <w:rPr>
          <w:color w:val="000000"/>
          <w:sz w:val="28"/>
          <w:szCs w:val="28"/>
        </w:rPr>
        <w:t>старостинського</w:t>
      </w:r>
      <w:proofErr w:type="spellEnd"/>
      <w:r w:rsidRPr="00642EAC">
        <w:rPr>
          <w:color w:val="000000"/>
          <w:sz w:val="28"/>
          <w:szCs w:val="28"/>
        </w:rPr>
        <w:t xml:space="preserve"> округу</w:t>
      </w:r>
      <w:bookmarkEnd w:id="0"/>
      <w:r w:rsidRPr="00642EAC">
        <w:rPr>
          <w:color w:val="000000"/>
          <w:sz w:val="28"/>
          <w:szCs w:val="28"/>
        </w:rPr>
        <w:t>.</w:t>
      </w:r>
    </w:p>
    <w:p w:rsidR="00CD547F" w:rsidRPr="00642EAC" w:rsidRDefault="00CD547F" w:rsidP="00CD547F">
      <w:pPr>
        <w:pStyle w:val="xfmc1"/>
        <w:shd w:val="clear" w:color="auto" w:fill="FFFFFF"/>
        <w:spacing w:before="0" w:beforeAutospacing="0" w:after="120" w:afterAutospacing="0"/>
        <w:ind w:firstLine="720"/>
        <w:jc w:val="both"/>
        <w:rPr>
          <w:rFonts w:ascii="Calibri" w:hAnsi="Calibri"/>
          <w:color w:val="000000"/>
          <w:sz w:val="28"/>
          <w:szCs w:val="28"/>
        </w:rPr>
      </w:pPr>
      <w:r w:rsidRPr="00642EAC">
        <w:rPr>
          <w:color w:val="000000"/>
          <w:sz w:val="28"/>
          <w:szCs w:val="28"/>
        </w:rPr>
        <w:t>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w:t>
      </w:r>
      <w:r w:rsidR="00822363" w:rsidRPr="00642EAC">
        <w:rPr>
          <w:color w:val="000000"/>
          <w:sz w:val="28"/>
          <w:szCs w:val="28"/>
        </w:rPr>
        <w:t>м</w:t>
      </w:r>
      <w:r w:rsidRPr="00642EAC">
        <w:rPr>
          <w:color w:val="000000"/>
          <w:sz w:val="28"/>
          <w:szCs w:val="28"/>
        </w:rPr>
        <w:t>.</w:t>
      </w:r>
    </w:p>
    <w:p w:rsidR="00CD547F" w:rsidRPr="00642EAC" w:rsidRDefault="00CD547F" w:rsidP="00CD547F">
      <w:pPr>
        <w:pStyle w:val="xfmc1"/>
        <w:shd w:val="clear" w:color="auto" w:fill="FFFFFF"/>
        <w:spacing w:before="0" w:beforeAutospacing="0" w:after="120" w:afterAutospacing="0"/>
        <w:ind w:firstLine="709"/>
        <w:jc w:val="both"/>
        <w:rPr>
          <w:rFonts w:ascii="Calibri" w:hAnsi="Calibri"/>
          <w:color w:val="000000"/>
          <w:sz w:val="28"/>
          <w:szCs w:val="28"/>
        </w:rPr>
      </w:pPr>
      <w:r w:rsidRPr="00642EAC">
        <w:rPr>
          <w:color w:val="000000"/>
          <w:sz w:val="28"/>
          <w:szCs w:val="28"/>
        </w:rPr>
        <w:t xml:space="preserve">2.3. Староста працює на постійній основі в </w:t>
      </w:r>
      <w:proofErr w:type="spellStart"/>
      <w:r w:rsidRPr="00642EAC">
        <w:rPr>
          <w:color w:val="000000"/>
          <w:sz w:val="28"/>
          <w:szCs w:val="28"/>
        </w:rPr>
        <w:t>апараті</w:t>
      </w:r>
      <w:proofErr w:type="spellEnd"/>
      <w:r w:rsidRPr="00642EAC">
        <w:rPr>
          <w:color w:val="000000"/>
          <w:sz w:val="28"/>
          <w:szCs w:val="28"/>
        </w:rPr>
        <w:t xml:space="preserve"> </w:t>
      </w:r>
      <w:r w:rsidR="00D14BD5" w:rsidRPr="00642EAC">
        <w:rPr>
          <w:color w:val="000000"/>
          <w:sz w:val="28"/>
          <w:szCs w:val="28"/>
        </w:rPr>
        <w:t>Кутської</w:t>
      </w:r>
      <w:r w:rsidRPr="00642EAC">
        <w:rPr>
          <w:color w:val="000000"/>
          <w:sz w:val="28"/>
          <w:szCs w:val="28"/>
        </w:rPr>
        <w:t xml:space="preserve"> </w:t>
      </w:r>
      <w:r w:rsidR="00CD70FE" w:rsidRPr="00642EAC">
        <w:rPr>
          <w:color w:val="000000"/>
          <w:sz w:val="28"/>
          <w:szCs w:val="28"/>
        </w:rPr>
        <w:t>селищної</w:t>
      </w:r>
      <w:r w:rsidRPr="00642EAC">
        <w:rPr>
          <w:color w:val="000000"/>
          <w:sz w:val="28"/>
          <w:szCs w:val="28"/>
        </w:rPr>
        <w:t xml:space="preserve"> ради та її виконавчого комітету</w:t>
      </w:r>
      <w:r w:rsidR="007407D3" w:rsidRPr="00642EAC">
        <w:rPr>
          <w:color w:val="000000"/>
          <w:sz w:val="28"/>
          <w:szCs w:val="28"/>
        </w:rPr>
        <w:t>,</w:t>
      </w:r>
      <w:r w:rsidR="00344193" w:rsidRPr="00642EAC">
        <w:rPr>
          <w:color w:val="000000"/>
          <w:sz w:val="28"/>
          <w:szCs w:val="28"/>
        </w:rPr>
        <w:t xml:space="preserve"> </w:t>
      </w:r>
      <w:r w:rsidRPr="00642EAC">
        <w:rPr>
          <w:color w:val="000000"/>
          <w:sz w:val="28"/>
          <w:szCs w:val="28"/>
        </w:rPr>
        <w:t xml:space="preserve">а в разі обрання членом цього виконавчого комітету </w:t>
      </w:r>
      <w:r w:rsidR="00C41C30" w:rsidRPr="00642EAC">
        <w:rPr>
          <w:color w:val="000000"/>
          <w:sz w:val="28"/>
          <w:szCs w:val="28"/>
        </w:rPr>
        <w:t>–</w:t>
      </w:r>
      <w:r w:rsidRPr="00642EAC">
        <w:rPr>
          <w:color w:val="000000"/>
          <w:sz w:val="28"/>
          <w:szCs w:val="28"/>
        </w:rPr>
        <w:t xml:space="preserve"> </w:t>
      </w:r>
      <w:r w:rsidR="00C41C30" w:rsidRPr="00642EAC">
        <w:rPr>
          <w:color w:val="000000"/>
          <w:sz w:val="28"/>
          <w:szCs w:val="28"/>
        </w:rPr>
        <w:t>входить до складу</w:t>
      </w:r>
      <w:r w:rsidRPr="00642EAC">
        <w:rPr>
          <w:color w:val="000000"/>
          <w:sz w:val="28"/>
          <w:szCs w:val="28"/>
        </w:rPr>
        <w:t xml:space="preserve"> виконавчо</w:t>
      </w:r>
      <w:r w:rsidR="00C41C30" w:rsidRPr="00642EAC">
        <w:rPr>
          <w:color w:val="000000"/>
          <w:sz w:val="28"/>
          <w:szCs w:val="28"/>
        </w:rPr>
        <w:t>го</w:t>
      </w:r>
      <w:r w:rsidRPr="00642EAC">
        <w:rPr>
          <w:color w:val="000000"/>
          <w:sz w:val="28"/>
          <w:szCs w:val="28"/>
        </w:rPr>
        <w:t xml:space="preserve"> комітет</w:t>
      </w:r>
      <w:r w:rsidR="00C41C30" w:rsidRPr="00642EAC">
        <w:rPr>
          <w:color w:val="000000"/>
          <w:sz w:val="28"/>
          <w:szCs w:val="28"/>
        </w:rPr>
        <w:t>у</w:t>
      </w:r>
      <w:r w:rsidRPr="00642EAC">
        <w:rPr>
          <w:color w:val="000000"/>
          <w:sz w:val="28"/>
          <w:szCs w:val="28"/>
        </w:rPr>
        <w:t xml:space="preserve"> ради.</w:t>
      </w:r>
    </w:p>
    <w:p w:rsidR="00CD547F" w:rsidRPr="00642EAC" w:rsidRDefault="00CD547F" w:rsidP="00CD547F">
      <w:pPr>
        <w:pStyle w:val="xfmc1"/>
        <w:shd w:val="clear" w:color="auto" w:fill="FFFFFF"/>
        <w:spacing w:before="0" w:beforeAutospacing="0" w:after="120" w:afterAutospacing="0"/>
        <w:ind w:firstLine="708"/>
        <w:jc w:val="both"/>
        <w:rPr>
          <w:color w:val="000000"/>
          <w:sz w:val="28"/>
          <w:szCs w:val="28"/>
        </w:rPr>
      </w:pPr>
      <w:r w:rsidRPr="00642EAC">
        <w:rPr>
          <w:color w:val="000000"/>
          <w:sz w:val="28"/>
          <w:szCs w:val="28"/>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5A0FE8" w:rsidRPr="00642EAC" w:rsidRDefault="005A0FE8" w:rsidP="00CD547F">
      <w:pPr>
        <w:pStyle w:val="xfmc1"/>
        <w:shd w:val="clear" w:color="auto" w:fill="FFFFFF"/>
        <w:spacing w:before="0" w:beforeAutospacing="0" w:after="120" w:afterAutospacing="0"/>
        <w:ind w:firstLine="708"/>
        <w:jc w:val="both"/>
        <w:rPr>
          <w:rFonts w:ascii="Calibri" w:hAnsi="Calibri"/>
          <w:color w:val="000000"/>
          <w:sz w:val="28"/>
          <w:szCs w:val="28"/>
        </w:rPr>
      </w:pPr>
      <w:r w:rsidRPr="00642EAC">
        <w:rPr>
          <w:color w:val="000000"/>
          <w:sz w:val="28"/>
          <w:szCs w:val="28"/>
        </w:rPr>
        <w:t xml:space="preserve">2.5. На старосту поширюються обмеження, визначені Законом України «Про запобігання корупції». </w:t>
      </w:r>
    </w:p>
    <w:p w:rsidR="00AC1059" w:rsidRPr="00642EAC" w:rsidRDefault="00AC1059" w:rsidP="00AC1059">
      <w:pPr>
        <w:spacing w:after="120" w:line="240" w:lineRule="auto"/>
        <w:jc w:val="center"/>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b/>
          <w:bCs/>
          <w:color w:val="000000"/>
          <w:sz w:val="28"/>
          <w:szCs w:val="28"/>
          <w:lang w:val="uk-UA" w:eastAsia="uk-UA"/>
        </w:rPr>
        <w:t>ІІІ. ПОВНОВАЖЕННЯ СТАРОСТИ</w:t>
      </w:r>
    </w:p>
    <w:p w:rsidR="00ED02EB" w:rsidRPr="008D4010" w:rsidRDefault="004064EF" w:rsidP="004064EF">
      <w:pPr>
        <w:pStyle w:val="xfmc1"/>
        <w:shd w:val="clear" w:color="auto" w:fill="FFFFFF"/>
        <w:spacing w:before="0" w:beforeAutospacing="0" w:after="200" w:afterAutospacing="0"/>
        <w:ind w:firstLine="708"/>
        <w:jc w:val="both"/>
        <w:rPr>
          <w:b/>
          <w:bCs/>
          <w:color w:val="000000"/>
          <w:sz w:val="28"/>
          <w:szCs w:val="28"/>
        </w:rPr>
      </w:pPr>
      <w:r w:rsidRPr="008D4010">
        <w:rPr>
          <w:b/>
          <w:bCs/>
          <w:color w:val="000000"/>
          <w:sz w:val="28"/>
          <w:szCs w:val="28"/>
        </w:rPr>
        <w:t xml:space="preserve">3.1. </w:t>
      </w:r>
      <w:r w:rsidR="00ED02EB" w:rsidRPr="008D4010">
        <w:rPr>
          <w:b/>
          <w:bCs/>
          <w:color w:val="000000"/>
          <w:sz w:val="28"/>
          <w:szCs w:val="28"/>
        </w:rPr>
        <w:t>Відповідно до статті 54</w:t>
      </w:r>
      <w:r w:rsidR="00ED02EB" w:rsidRPr="008D4010">
        <w:rPr>
          <w:b/>
          <w:bCs/>
          <w:color w:val="000000"/>
          <w:sz w:val="28"/>
          <w:szCs w:val="28"/>
          <w:vertAlign w:val="superscript"/>
        </w:rPr>
        <w:t>1</w:t>
      </w:r>
      <w:r w:rsidR="00ED02EB" w:rsidRPr="008D4010">
        <w:rPr>
          <w:b/>
          <w:bCs/>
          <w:color w:val="000000"/>
          <w:sz w:val="28"/>
          <w:szCs w:val="28"/>
        </w:rPr>
        <w:t xml:space="preserve"> Закону України «Про місцеве самоврядування в Україні» староста:</w:t>
      </w:r>
    </w:p>
    <w:p w:rsidR="00AB1EC5" w:rsidRDefault="00AB1EC5" w:rsidP="00CD547F">
      <w:pPr>
        <w:pStyle w:val="xfmc1"/>
        <w:shd w:val="clear" w:color="auto" w:fill="FFFFFF"/>
        <w:spacing w:before="0" w:beforeAutospacing="0" w:after="200" w:afterAutospacing="0"/>
        <w:jc w:val="both"/>
        <w:rPr>
          <w:color w:val="000000"/>
          <w:sz w:val="20"/>
          <w:szCs w:val="20"/>
        </w:rPr>
      </w:pPr>
    </w:p>
    <w:p w:rsidR="00AB1EC5" w:rsidRPr="00AB1EC5" w:rsidRDefault="00AB1EC5" w:rsidP="00AB1EC5">
      <w:pPr>
        <w:pStyle w:val="xfmc1"/>
        <w:shd w:val="clear" w:color="auto" w:fill="FFFFFF"/>
        <w:spacing w:before="0" w:beforeAutospacing="0" w:after="200" w:afterAutospacing="0"/>
        <w:jc w:val="right"/>
        <w:rPr>
          <w:color w:val="000000"/>
          <w:sz w:val="20"/>
          <w:szCs w:val="20"/>
        </w:rPr>
      </w:pPr>
      <w:r w:rsidRPr="00AB1EC5">
        <w:rPr>
          <w:color w:val="000000"/>
          <w:sz w:val="20"/>
          <w:szCs w:val="20"/>
        </w:rPr>
        <w:t>Продовження Положення</w:t>
      </w:r>
    </w:p>
    <w:p w:rsidR="00CD547F" w:rsidRPr="00642EAC" w:rsidRDefault="00CD547F" w:rsidP="00CD547F">
      <w:pPr>
        <w:pStyle w:val="xfmc1"/>
        <w:shd w:val="clear" w:color="auto" w:fill="FFFFFF"/>
        <w:spacing w:before="0" w:beforeAutospacing="0" w:after="200" w:afterAutospacing="0"/>
        <w:jc w:val="both"/>
        <w:rPr>
          <w:rFonts w:ascii="Calibri" w:hAnsi="Calibri"/>
          <w:color w:val="000000"/>
          <w:sz w:val="28"/>
          <w:szCs w:val="28"/>
        </w:rPr>
      </w:pPr>
      <w:r w:rsidRPr="00642EAC">
        <w:rPr>
          <w:color w:val="000000"/>
          <w:sz w:val="28"/>
          <w:szCs w:val="28"/>
        </w:rPr>
        <w:t>1</w:t>
      </w:r>
      <w:r w:rsidR="004064EF">
        <w:rPr>
          <w:color w:val="000000"/>
          <w:sz w:val="28"/>
          <w:szCs w:val="28"/>
        </w:rPr>
        <w:t>)</w:t>
      </w:r>
      <w:r w:rsidRPr="00642EAC">
        <w:rPr>
          <w:color w:val="000000"/>
          <w:sz w:val="28"/>
          <w:szCs w:val="28"/>
        </w:rPr>
        <w:t xml:space="preserve"> </w:t>
      </w:r>
      <w:r w:rsidR="004064EF">
        <w:rPr>
          <w:color w:val="000000"/>
          <w:sz w:val="28"/>
          <w:szCs w:val="28"/>
        </w:rPr>
        <w:t>Уповноважений д</w:t>
      </w:r>
      <w:r w:rsidRPr="00642EAC">
        <w:rPr>
          <w:color w:val="000000"/>
          <w:sz w:val="28"/>
          <w:szCs w:val="28"/>
        </w:rPr>
        <w:t xml:space="preserve">іяти в інтересах жителів відповідного </w:t>
      </w:r>
      <w:proofErr w:type="spellStart"/>
      <w:r w:rsidRPr="00642EAC">
        <w:rPr>
          <w:color w:val="000000"/>
          <w:sz w:val="28"/>
          <w:szCs w:val="28"/>
        </w:rPr>
        <w:t>старостинського</w:t>
      </w:r>
      <w:proofErr w:type="spellEnd"/>
      <w:r w:rsidRPr="00642EAC">
        <w:rPr>
          <w:color w:val="000000"/>
          <w:sz w:val="28"/>
          <w:szCs w:val="28"/>
        </w:rPr>
        <w:t xml:space="preserve"> округу у виконавчих органах </w:t>
      </w:r>
      <w:r w:rsidR="00D14BD5" w:rsidRPr="00642EAC">
        <w:rPr>
          <w:color w:val="000000"/>
          <w:sz w:val="28"/>
          <w:szCs w:val="28"/>
        </w:rPr>
        <w:t>Кутської</w:t>
      </w:r>
      <w:r w:rsidRPr="00642EAC">
        <w:rPr>
          <w:color w:val="000000"/>
          <w:sz w:val="28"/>
          <w:szCs w:val="28"/>
        </w:rPr>
        <w:t xml:space="preserve"> </w:t>
      </w:r>
      <w:r w:rsidR="00CD70FE" w:rsidRPr="00642EAC">
        <w:rPr>
          <w:color w:val="000000"/>
          <w:sz w:val="28"/>
          <w:szCs w:val="28"/>
        </w:rPr>
        <w:t>селищної</w:t>
      </w:r>
      <w:r w:rsidRPr="00642EAC">
        <w:rPr>
          <w:color w:val="000000"/>
          <w:sz w:val="28"/>
          <w:szCs w:val="28"/>
        </w:rPr>
        <w:t xml:space="preserve"> ради</w:t>
      </w:r>
      <w:r w:rsidR="00CB058D">
        <w:rPr>
          <w:color w:val="000000"/>
          <w:sz w:val="28"/>
          <w:szCs w:val="28"/>
        </w:rPr>
        <w:t>;</w:t>
      </w:r>
    </w:p>
    <w:p w:rsidR="00CD547F" w:rsidRPr="00642EAC" w:rsidRDefault="00FA3CC7"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 xml:space="preserve">2) </w:t>
      </w:r>
      <w:r w:rsidR="00CD547F" w:rsidRPr="00642EAC">
        <w:rPr>
          <w:color w:val="000000"/>
          <w:sz w:val="28"/>
          <w:szCs w:val="28"/>
        </w:rPr>
        <w:t>Б</w:t>
      </w:r>
      <w:r>
        <w:rPr>
          <w:color w:val="000000"/>
          <w:sz w:val="28"/>
          <w:szCs w:val="28"/>
        </w:rPr>
        <w:t>ере</w:t>
      </w:r>
      <w:r w:rsidR="00CD547F" w:rsidRPr="00642EAC">
        <w:rPr>
          <w:color w:val="000000"/>
          <w:sz w:val="28"/>
          <w:szCs w:val="28"/>
        </w:rPr>
        <w:t xml:space="preserve"> участь у пленарних засіданнях </w:t>
      </w:r>
      <w:r w:rsidR="00CD70FE" w:rsidRPr="00642EAC">
        <w:rPr>
          <w:color w:val="000000"/>
          <w:sz w:val="28"/>
          <w:szCs w:val="28"/>
        </w:rPr>
        <w:t>селищної</w:t>
      </w:r>
      <w:r w:rsidR="00CD547F" w:rsidRPr="00642EAC">
        <w:rPr>
          <w:color w:val="000000"/>
          <w:sz w:val="28"/>
          <w:szCs w:val="28"/>
        </w:rPr>
        <w:t xml:space="preserve"> ради та засіданнях її постійних комісій з правом дорадчого голосу. Б</w:t>
      </w:r>
      <w:r w:rsidR="00564576">
        <w:rPr>
          <w:color w:val="000000"/>
          <w:sz w:val="28"/>
          <w:szCs w:val="28"/>
        </w:rPr>
        <w:t>ере</w:t>
      </w:r>
      <w:r w:rsidR="00CD547F" w:rsidRPr="00642EAC">
        <w:rPr>
          <w:color w:val="000000"/>
          <w:sz w:val="28"/>
          <w:szCs w:val="28"/>
        </w:rPr>
        <w:t xml:space="preserve"> участь у засіданнях виконавчого комітету </w:t>
      </w:r>
      <w:r w:rsidR="00CD70FE" w:rsidRPr="00642EAC">
        <w:rPr>
          <w:color w:val="000000"/>
          <w:sz w:val="28"/>
          <w:szCs w:val="28"/>
        </w:rPr>
        <w:t>селищної</w:t>
      </w:r>
      <w:r w:rsidR="00CD547F" w:rsidRPr="00642EAC">
        <w:rPr>
          <w:color w:val="000000"/>
          <w:sz w:val="28"/>
          <w:szCs w:val="28"/>
        </w:rPr>
        <w:t xml:space="preserve"> ради</w:t>
      </w:r>
      <w:r w:rsidR="00CB058D">
        <w:rPr>
          <w:color w:val="000000"/>
          <w:sz w:val="28"/>
          <w:szCs w:val="28"/>
        </w:rPr>
        <w:t>;</w:t>
      </w:r>
    </w:p>
    <w:p w:rsidR="00CD547F" w:rsidRPr="00642EAC" w:rsidRDefault="00564576"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3)</w:t>
      </w:r>
      <w:r w:rsidR="00CD547F" w:rsidRPr="00642EAC">
        <w:rPr>
          <w:color w:val="000000"/>
          <w:sz w:val="28"/>
          <w:szCs w:val="28"/>
        </w:rPr>
        <w:t xml:space="preserve"> Має право на гарантований виступ</w:t>
      </w:r>
      <w:r w:rsidR="00CD547F" w:rsidRPr="00642EAC">
        <w:rPr>
          <w:b/>
          <w:bCs/>
          <w:color w:val="000000"/>
          <w:sz w:val="28"/>
          <w:szCs w:val="28"/>
        </w:rPr>
        <w:t> </w:t>
      </w:r>
      <w:r w:rsidR="00CD547F" w:rsidRPr="00642EAC">
        <w:rPr>
          <w:color w:val="000000"/>
          <w:sz w:val="28"/>
          <w:szCs w:val="28"/>
        </w:rPr>
        <w:t xml:space="preserve">на пленарних засіданнях </w:t>
      </w:r>
      <w:r w:rsidR="00CD70FE" w:rsidRPr="00642EAC">
        <w:rPr>
          <w:color w:val="000000"/>
          <w:sz w:val="28"/>
          <w:szCs w:val="28"/>
        </w:rPr>
        <w:t>селищної</w:t>
      </w:r>
      <w:r w:rsidR="00CD547F" w:rsidRPr="00642EAC">
        <w:rPr>
          <w:color w:val="000000"/>
          <w:sz w:val="28"/>
          <w:szCs w:val="28"/>
        </w:rPr>
        <w:t xml:space="preserve"> ради, засіданнях її постійних комісій та виконавчого комітету з питань, що стосуються інтересів жителів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w:t>
      </w:r>
      <w:r w:rsidR="00CB058D">
        <w:rPr>
          <w:color w:val="000000"/>
          <w:sz w:val="28"/>
          <w:szCs w:val="28"/>
        </w:rPr>
        <w:t>;</w:t>
      </w:r>
    </w:p>
    <w:p w:rsidR="00CD547F" w:rsidRPr="00642EAC" w:rsidRDefault="00606EE0"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4)</w:t>
      </w:r>
      <w:r w:rsidR="00064524">
        <w:rPr>
          <w:color w:val="000000"/>
          <w:sz w:val="28"/>
          <w:szCs w:val="28"/>
        </w:rPr>
        <w:t xml:space="preserve"> </w:t>
      </w:r>
      <w:r w:rsidR="00CD547F" w:rsidRPr="00642EAC">
        <w:rPr>
          <w:color w:val="000000"/>
          <w:sz w:val="28"/>
          <w:szCs w:val="28"/>
        </w:rPr>
        <w:t>Сприя</w:t>
      </w:r>
      <w:r>
        <w:rPr>
          <w:color w:val="000000"/>
          <w:sz w:val="28"/>
          <w:szCs w:val="28"/>
        </w:rPr>
        <w:t>є</w:t>
      </w:r>
      <w:r w:rsidR="00CD547F" w:rsidRPr="00642EAC">
        <w:rPr>
          <w:color w:val="000000"/>
          <w:sz w:val="28"/>
          <w:szCs w:val="28"/>
        </w:rPr>
        <w:t xml:space="preserve"> жителям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 рішенням </w:t>
      </w:r>
      <w:r w:rsidR="00CD70FE" w:rsidRPr="00642EAC">
        <w:rPr>
          <w:color w:val="000000"/>
          <w:sz w:val="28"/>
          <w:szCs w:val="28"/>
        </w:rPr>
        <w:t>селищної</w:t>
      </w:r>
      <w:r w:rsidR="00CD547F" w:rsidRPr="00642EAC">
        <w:rPr>
          <w:color w:val="000000"/>
          <w:sz w:val="28"/>
          <w:szCs w:val="28"/>
        </w:rPr>
        <w:t xml:space="preserve"> 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CD547F" w:rsidRPr="00642EAC" w:rsidRDefault="00043ED8" w:rsidP="00CD547F">
      <w:pPr>
        <w:pStyle w:val="a6"/>
        <w:shd w:val="clear" w:color="auto" w:fill="FFFFFF"/>
        <w:jc w:val="both"/>
        <w:textAlignment w:val="baseline"/>
        <w:rPr>
          <w:color w:val="000000"/>
          <w:sz w:val="28"/>
          <w:szCs w:val="28"/>
        </w:rPr>
      </w:pPr>
      <w:r>
        <w:rPr>
          <w:color w:val="000000"/>
          <w:sz w:val="28"/>
          <w:szCs w:val="28"/>
        </w:rPr>
        <w:t>5) Бере</w:t>
      </w:r>
      <w:r w:rsidR="00CD547F" w:rsidRPr="00642EAC">
        <w:rPr>
          <w:color w:val="000000"/>
          <w:sz w:val="28"/>
          <w:szCs w:val="28"/>
        </w:rPr>
        <w:t xml:space="preserve"> участь в організації виконання рішень </w:t>
      </w:r>
      <w:r w:rsidR="00CD70FE" w:rsidRPr="00642EAC">
        <w:rPr>
          <w:color w:val="000000"/>
          <w:sz w:val="28"/>
          <w:szCs w:val="28"/>
        </w:rPr>
        <w:t>селищної</w:t>
      </w:r>
      <w:r w:rsidR="00CD547F" w:rsidRPr="00642EAC">
        <w:rPr>
          <w:color w:val="000000"/>
          <w:sz w:val="28"/>
          <w:szCs w:val="28"/>
        </w:rPr>
        <w:t xml:space="preserve"> ради, її виконавчого комітету, розпоряджень </w:t>
      </w:r>
      <w:r w:rsidR="00CD70FE" w:rsidRPr="00642EAC">
        <w:rPr>
          <w:color w:val="000000"/>
          <w:sz w:val="28"/>
          <w:szCs w:val="28"/>
        </w:rPr>
        <w:t>селищного</w:t>
      </w:r>
      <w:r w:rsidR="00CD547F" w:rsidRPr="00642EAC">
        <w:rPr>
          <w:color w:val="000000"/>
          <w:sz w:val="28"/>
          <w:szCs w:val="28"/>
        </w:rPr>
        <w:t xml:space="preserve"> голови на території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 та у здійсненні контролю за їх виконанням;</w:t>
      </w:r>
    </w:p>
    <w:p w:rsidR="00CD547F" w:rsidRPr="00642EAC" w:rsidRDefault="00043ED8" w:rsidP="00CD547F">
      <w:pPr>
        <w:pStyle w:val="a6"/>
        <w:shd w:val="clear" w:color="auto" w:fill="FFFFFF"/>
        <w:jc w:val="both"/>
        <w:textAlignment w:val="baseline"/>
        <w:rPr>
          <w:color w:val="000000"/>
          <w:sz w:val="28"/>
          <w:szCs w:val="28"/>
        </w:rPr>
      </w:pPr>
      <w:r>
        <w:rPr>
          <w:color w:val="000000"/>
          <w:sz w:val="28"/>
          <w:szCs w:val="28"/>
        </w:rPr>
        <w:t>6)</w:t>
      </w:r>
      <w:r w:rsidR="00CD547F" w:rsidRPr="00642EAC">
        <w:rPr>
          <w:color w:val="000000"/>
          <w:sz w:val="28"/>
          <w:szCs w:val="28"/>
        </w:rPr>
        <w:t xml:space="preserve"> Б</w:t>
      </w:r>
      <w:r>
        <w:rPr>
          <w:color w:val="000000"/>
          <w:sz w:val="28"/>
          <w:szCs w:val="28"/>
        </w:rPr>
        <w:t>ере</w:t>
      </w:r>
      <w:r w:rsidR="00CD547F" w:rsidRPr="00642EAC">
        <w:rPr>
          <w:color w:val="000000"/>
          <w:sz w:val="28"/>
          <w:szCs w:val="28"/>
        </w:rPr>
        <w:t xml:space="preserve"> участь у підготовці про</w:t>
      </w:r>
      <w:r>
        <w:rPr>
          <w:color w:val="000000"/>
          <w:sz w:val="28"/>
          <w:szCs w:val="28"/>
        </w:rPr>
        <w:t>є</w:t>
      </w:r>
      <w:r w:rsidR="00CD547F" w:rsidRPr="00642EAC">
        <w:rPr>
          <w:color w:val="000000"/>
          <w:sz w:val="28"/>
          <w:szCs w:val="28"/>
        </w:rPr>
        <w:t xml:space="preserve">кту місцевого бюджету в частині фінансування програм, що реалізуються на території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w:t>
      </w:r>
    </w:p>
    <w:p w:rsidR="00CD547F" w:rsidRPr="00642EAC" w:rsidRDefault="00043ED8"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7)</w:t>
      </w:r>
      <w:r w:rsidR="00CD547F" w:rsidRPr="00642EAC">
        <w:rPr>
          <w:color w:val="000000"/>
          <w:sz w:val="28"/>
          <w:szCs w:val="28"/>
        </w:rPr>
        <w:t> Вносит</w:t>
      </w:r>
      <w:r w:rsidR="00D11927">
        <w:rPr>
          <w:color w:val="000000"/>
          <w:sz w:val="28"/>
          <w:szCs w:val="28"/>
        </w:rPr>
        <w:t xml:space="preserve">ь </w:t>
      </w:r>
      <w:r w:rsidR="00CD547F" w:rsidRPr="00642EAC">
        <w:rPr>
          <w:color w:val="000000"/>
          <w:sz w:val="28"/>
          <w:szCs w:val="28"/>
        </w:rPr>
        <w:t xml:space="preserve">пропозиції до виконавчого комітету </w:t>
      </w:r>
      <w:r w:rsidR="00CD70FE" w:rsidRPr="00642EAC">
        <w:rPr>
          <w:color w:val="000000"/>
          <w:sz w:val="28"/>
          <w:szCs w:val="28"/>
        </w:rPr>
        <w:t>селищної</w:t>
      </w:r>
      <w:r w:rsidR="00CD547F" w:rsidRPr="00642EAC">
        <w:rPr>
          <w:color w:val="000000"/>
          <w:sz w:val="28"/>
          <w:szCs w:val="28"/>
        </w:rPr>
        <w:t xml:space="preserve"> ради з питань діяльності на території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 виконавчих органів </w:t>
      </w:r>
      <w:r w:rsidR="00CD70FE" w:rsidRPr="00642EAC">
        <w:rPr>
          <w:color w:val="000000"/>
          <w:sz w:val="28"/>
          <w:szCs w:val="28"/>
        </w:rPr>
        <w:t>селищної</w:t>
      </w:r>
      <w:r w:rsidR="00CD547F" w:rsidRPr="00642EAC">
        <w:rPr>
          <w:color w:val="000000"/>
          <w:sz w:val="28"/>
          <w:szCs w:val="28"/>
        </w:rPr>
        <w:t xml:space="preserve"> ради, підприємств, установ, організацій комунальної власності та їх посадових осіб;</w:t>
      </w:r>
    </w:p>
    <w:p w:rsidR="00CD547F" w:rsidRPr="00642EAC" w:rsidRDefault="00D11927" w:rsidP="00CD547F">
      <w:pPr>
        <w:pStyle w:val="a6"/>
        <w:shd w:val="clear" w:color="auto" w:fill="FFFFFF"/>
        <w:jc w:val="both"/>
        <w:textAlignment w:val="baseline"/>
        <w:rPr>
          <w:color w:val="000000"/>
          <w:sz w:val="28"/>
          <w:szCs w:val="28"/>
        </w:rPr>
      </w:pPr>
      <w:r>
        <w:rPr>
          <w:color w:val="000000"/>
          <w:sz w:val="28"/>
          <w:szCs w:val="28"/>
        </w:rPr>
        <w:t>8)</w:t>
      </w:r>
      <w:r w:rsidR="00CD547F" w:rsidRPr="00642EAC">
        <w:rPr>
          <w:color w:val="000000"/>
          <w:sz w:val="28"/>
          <w:szCs w:val="28"/>
        </w:rPr>
        <w:t> Б</w:t>
      </w:r>
      <w:r>
        <w:rPr>
          <w:color w:val="000000"/>
          <w:sz w:val="28"/>
          <w:szCs w:val="28"/>
        </w:rPr>
        <w:t xml:space="preserve">ере </w:t>
      </w:r>
      <w:r w:rsidR="00CD547F" w:rsidRPr="00642EAC">
        <w:rPr>
          <w:color w:val="000000"/>
          <w:sz w:val="28"/>
          <w:szCs w:val="28"/>
        </w:rPr>
        <w:t xml:space="preserve">участь у підготовці </w:t>
      </w:r>
      <w:proofErr w:type="spellStart"/>
      <w:r w:rsidR="00CD547F" w:rsidRPr="00642EAC">
        <w:rPr>
          <w:color w:val="000000"/>
          <w:sz w:val="28"/>
          <w:szCs w:val="28"/>
        </w:rPr>
        <w:t>про</w:t>
      </w:r>
      <w:r>
        <w:rPr>
          <w:color w:val="000000"/>
          <w:sz w:val="28"/>
          <w:szCs w:val="28"/>
        </w:rPr>
        <w:t>є</w:t>
      </w:r>
      <w:r w:rsidR="00CD547F" w:rsidRPr="00642EAC">
        <w:rPr>
          <w:color w:val="000000"/>
          <w:sz w:val="28"/>
          <w:szCs w:val="28"/>
        </w:rPr>
        <w:t>ктів</w:t>
      </w:r>
      <w:proofErr w:type="spellEnd"/>
      <w:r w:rsidR="00CD547F" w:rsidRPr="00642EAC">
        <w:rPr>
          <w:color w:val="000000"/>
          <w:sz w:val="28"/>
          <w:szCs w:val="28"/>
        </w:rPr>
        <w:t xml:space="preserve"> рішень </w:t>
      </w:r>
      <w:r w:rsidR="00CD70FE" w:rsidRPr="00642EAC">
        <w:rPr>
          <w:color w:val="000000"/>
          <w:sz w:val="28"/>
          <w:szCs w:val="28"/>
        </w:rPr>
        <w:t>селищної</w:t>
      </w:r>
      <w:r w:rsidR="00CD547F" w:rsidRPr="00642EAC">
        <w:rPr>
          <w:color w:val="000000"/>
          <w:sz w:val="28"/>
          <w:szCs w:val="28"/>
        </w:rPr>
        <w:t xml:space="preserve"> ради, що стосуються майна територіальної громади, розташованого на території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w:t>
      </w:r>
      <w:r>
        <w:rPr>
          <w:color w:val="000000"/>
          <w:sz w:val="28"/>
          <w:szCs w:val="28"/>
        </w:rPr>
        <w:t xml:space="preserve"> </w:t>
      </w:r>
    </w:p>
    <w:p w:rsidR="00CD547F" w:rsidRPr="00642EAC" w:rsidRDefault="00D11927"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9)</w:t>
      </w:r>
      <w:r w:rsidR="00CD547F" w:rsidRPr="00642EAC">
        <w:rPr>
          <w:color w:val="000000"/>
          <w:sz w:val="28"/>
          <w:szCs w:val="28"/>
        </w:rPr>
        <w:t xml:space="preserve"> Б</w:t>
      </w:r>
      <w:r>
        <w:rPr>
          <w:color w:val="000000"/>
          <w:sz w:val="28"/>
          <w:szCs w:val="28"/>
        </w:rPr>
        <w:t>ере</w:t>
      </w:r>
      <w:r w:rsidR="00CD547F" w:rsidRPr="00642EAC">
        <w:rPr>
          <w:color w:val="000000"/>
          <w:sz w:val="28"/>
          <w:szCs w:val="28"/>
        </w:rPr>
        <w:t xml:space="preserve"> участь у здійсненні контролю за використанням об’єктів комунальної власності, розташованих на території відповідного </w:t>
      </w:r>
      <w:proofErr w:type="spellStart"/>
      <w:r w:rsidR="00CD547F" w:rsidRPr="00642EAC">
        <w:rPr>
          <w:color w:val="000000"/>
          <w:sz w:val="28"/>
          <w:szCs w:val="28"/>
        </w:rPr>
        <w:t>старостинського</w:t>
      </w:r>
      <w:proofErr w:type="spellEnd"/>
      <w:r w:rsidR="00CD547F" w:rsidRPr="00642EAC">
        <w:rPr>
          <w:color w:val="000000"/>
          <w:sz w:val="28"/>
          <w:szCs w:val="28"/>
        </w:rPr>
        <w:t xml:space="preserve"> округу;</w:t>
      </w:r>
    </w:p>
    <w:p w:rsidR="00CD547F" w:rsidRPr="00642EAC" w:rsidRDefault="00D11927"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 xml:space="preserve">10) </w:t>
      </w:r>
      <w:r w:rsidR="00CD547F" w:rsidRPr="00642EAC">
        <w:rPr>
          <w:color w:val="000000"/>
          <w:sz w:val="28"/>
          <w:szCs w:val="28"/>
        </w:rPr>
        <w:t xml:space="preserve"> Б</w:t>
      </w:r>
      <w:r>
        <w:rPr>
          <w:color w:val="000000"/>
          <w:sz w:val="28"/>
          <w:szCs w:val="28"/>
        </w:rPr>
        <w:t xml:space="preserve">ере </w:t>
      </w:r>
      <w:r w:rsidR="00CD547F" w:rsidRPr="00642EAC">
        <w:rPr>
          <w:color w:val="000000"/>
          <w:sz w:val="28"/>
          <w:szCs w:val="28"/>
        </w:rPr>
        <w:t xml:space="preserve">участь у здійсненні контролю за станом благоустрою відповідного </w:t>
      </w:r>
      <w:r>
        <w:rPr>
          <w:color w:val="000000"/>
          <w:sz w:val="28"/>
          <w:szCs w:val="28"/>
        </w:rPr>
        <w:t xml:space="preserve">населеного пункту </w:t>
      </w:r>
      <w:r w:rsidR="00CD547F" w:rsidRPr="00642EAC">
        <w:rPr>
          <w:color w:val="000000"/>
          <w:sz w:val="28"/>
          <w:szCs w:val="28"/>
        </w:rPr>
        <w:t>та інформу</w:t>
      </w:r>
      <w:r>
        <w:rPr>
          <w:color w:val="000000"/>
          <w:sz w:val="28"/>
          <w:szCs w:val="28"/>
        </w:rPr>
        <w:t>є</w:t>
      </w:r>
      <w:r w:rsidR="00CD547F" w:rsidRPr="00642EAC">
        <w:rPr>
          <w:color w:val="000000"/>
          <w:sz w:val="28"/>
          <w:szCs w:val="28"/>
        </w:rPr>
        <w:t xml:space="preserve"> </w:t>
      </w:r>
      <w:r w:rsidR="00CD70FE" w:rsidRPr="00642EAC">
        <w:rPr>
          <w:color w:val="000000"/>
          <w:sz w:val="28"/>
          <w:szCs w:val="28"/>
        </w:rPr>
        <w:t>селищного</w:t>
      </w:r>
      <w:r w:rsidR="00CD547F" w:rsidRPr="00642EAC">
        <w:rPr>
          <w:color w:val="000000"/>
          <w:sz w:val="28"/>
          <w:szCs w:val="28"/>
        </w:rPr>
        <w:t xml:space="preserve"> голову, виконавчі органи </w:t>
      </w:r>
      <w:r w:rsidR="00CD70FE" w:rsidRPr="00642EAC">
        <w:rPr>
          <w:color w:val="000000"/>
          <w:sz w:val="28"/>
          <w:szCs w:val="28"/>
        </w:rPr>
        <w:t>селищної</w:t>
      </w:r>
      <w:r w:rsidR="00CD547F" w:rsidRPr="00642EAC">
        <w:rPr>
          <w:color w:val="000000"/>
          <w:sz w:val="28"/>
          <w:szCs w:val="28"/>
        </w:rPr>
        <w:t xml:space="preserve"> ради про його результати;</w:t>
      </w:r>
    </w:p>
    <w:p w:rsidR="00CD547F" w:rsidRPr="00642EAC" w:rsidRDefault="00443798"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 xml:space="preserve">11) </w:t>
      </w:r>
      <w:r w:rsidR="00CD547F" w:rsidRPr="00642EAC">
        <w:rPr>
          <w:color w:val="000000"/>
          <w:sz w:val="28"/>
          <w:szCs w:val="28"/>
        </w:rPr>
        <w:t xml:space="preserve"> Отриму</w:t>
      </w:r>
      <w:r>
        <w:rPr>
          <w:color w:val="000000"/>
          <w:sz w:val="28"/>
          <w:szCs w:val="28"/>
        </w:rPr>
        <w:t>є</w:t>
      </w:r>
      <w:r w:rsidR="00CD547F" w:rsidRPr="00642EAC">
        <w:rPr>
          <w:color w:val="000000"/>
          <w:sz w:val="28"/>
          <w:szCs w:val="28"/>
        </w:rPr>
        <w:t xml:space="preserve"> від виконавчих органів </w:t>
      </w:r>
      <w:r w:rsidR="00CD70FE" w:rsidRPr="00642EAC">
        <w:rPr>
          <w:color w:val="000000"/>
          <w:sz w:val="28"/>
          <w:szCs w:val="28"/>
        </w:rPr>
        <w:t>селищної</w:t>
      </w:r>
      <w:r w:rsidR="00CD547F" w:rsidRPr="00642EAC">
        <w:rPr>
          <w:color w:val="000000"/>
          <w:sz w:val="28"/>
          <w:szCs w:val="28"/>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B7075A" w:rsidRDefault="008B5331" w:rsidP="00CD547F">
      <w:pPr>
        <w:pStyle w:val="xfmc1"/>
        <w:shd w:val="clear" w:color="auto" w:fill="FFFFFF"/>
        <w:spacing w:before="0" w:beforeAutospacing="0" w:after="200" w:afterAutospacing="0"/>
        <w:jc w:val="both"/>
        <w:rPr>
          <w:color w:val="000000"/>
          <w:sz w:val="28"/>
          <w:szCs w:val="28"/>
        </w:rPr>
      </w:pPr>
      <w:r>
        <w:rPr>
          <w:color w:val="000000"/>
          <w:sz w:val="28"/>
          <w:szCs w:val="28"/>
        </w:rPr>
        <w:t>12)</w:t>
      </w:r>
      <w:r w:rsidR="00CD547F" w:rsidRPr="00642EAC">
        <w:rPr>
          <w:color w:val="000000"/>
          <w:sz w:val="28"/>
          <w:szCs w:val="28"/>
        </w:rPr>
        <w:t xml:space="preserve"> Сприя</w:t>
      </w:r>
      <w:r>
        <w:rPr>
          <w:color w:val="000000"/>
          <w:sz w:val="28"/>
          <w:szCs w:val="28"/>
        </w:rPr>
        <w:t>є</w:t>
      </w:r>
      <w:r w:rsidR="00CD547F" w:rsidRPr="00642EAC">
        <w:rPr>
          <w:color w:val="000000"/>
          <w:sz w:val="28"/>
          <w:szCs w:val="28"/>
        </w:rPr>
        <w:t xml:space="preserve"> утворенню та діяльності органів самоорганізації населення, організації та проведенню загальних зборів, громадських слухань та інших </w:t>
      </w:r>
    </w:p>
    <w:p w:rsidR="00B7075A" w:rsidRDefault="00B7075A" w:rsidP="00CD547F">
      <w:pPr>
        <w:pStyle w:val="xfmc1"/>
        <w:shd w:val="clear" w:color="auto" w:fill="FFFFFF"/>
        <w:spacing w:before="0" w:beforeAutospacing="0" w:after="200" w:afterAutospacing="0"/>
        <w:jc w:val="both"/>
        <w:rPr>
          <w:color w:val="000000"/>
          <w:sz w:val="28"/>
          <w:szCs w:val="28"/>
        </w:rPr>
      </w:pPr>
    </w:p>
    <w:p w:rsidR="00B7075A" w:rsidRPr="00AB1EC5" w:rsidRDefault="00B7075A" w:rsidP="00B7075A">
      <w:pPr>
        <w:pStyle w:val="xfmc1"/>
        <w:shd w:val="clear" w:color="auto" w:fill="FFFFFF"/>
        <w:spacing w:before="0" w:beforeAutospacing="0" w:after="200" w:afterAutospacing="0"/>
        <w:jc w:val="right"/>
        <w:rPr>
          <w:color w:val="000000"/>
          <w:sz w:val="20"/>
          <w:szCs w:val="20"/>
        </w:rPr>
      </w:pPr>
      <w:r w:rsidRPr="00AB1EC5">
        <w:rPr>
          <w:color w:val="000000"/>
          <w:sz w:val="20"/>
          <w:szCs w:val="20"/>
        </w:rPr>
        <w:lastRenderedPageBreak/>
        <w:t>Продовження Положення</w:t>
      </w:r>
    </w:p>
    <w:p w:rsidR="00CD547F" w:rsidRPr="00642EAC" w:rsidRDefault="00CD547F" w:rsidP="00CD547F">
      <w:pPr>
        <w:pStyle w:val="xfmc1"/>
        <w:shd w:val="clear" w:color="auto" w:fill="FFFFFF"/>
        <w:spacing w:before="0" w:beforeAutospacing="0" w:after="200" w:afterAutospacing="0"/>
        <w:jc w:val="both"/>
        <w:rPr>
          <w:rFonts w:ascii="Calibri" w:hAnsi="Calibri"/>
          <w:color w:val="000000"/>
          <w:sz w:val="28"/>
          <w:szCs w:val="28"/>
        </w:rPr>
      </w:pPr>
      <w:r w:rsidRPr="00642EAC">
        <w:rPr>
          <w:color w:val="000000"/>
          <w:sz w:val="28"/>
          <w:szCs w:val="28"/>
        </w:rPr>
        <w:t xml:space="preserve">форм безпосередньої участі громадян у вирішенні питань місцевого значення у відповідному </w:t>
      </w:r>
      <w:r w:rsidR="00CB058D">
        <w:rPr>
          <w:color w:val="000000"/>
          <w:sz w:val="28"/>
          <w:szCs w:val="28"/>
        </w:rPr>
        <w:t>населеному пункті</w:t>
      </w:r>
      <w:r w:rsidRPr="00642EAC">
        <w:rPr>
          <w:color w:val="000000"/>
          <w:sz w:val="28"/>
          <w:szCs w:val="28"/>
        </w:rPr>
        <w:t>;</w:t>
      </w:r>
    </w:p>
    <w:p w:rsidR="00CD547F" w:rsidRPr="00642EAC" w:rsidRDefault="00C4480C" w:rsidP="00CD547F">
      <w:pPr>
        <w:pStyle w:val="xfmc1"/>
        <w:shd w:val="clear" w:color="auto" w:fill="FFFFFF"/>
        <w:spacing w:before="0" w:beforeAutospacing="0" w:after="200" w:afterAutospacing="0"/>
        <w:jc w:val="both"/>
        <w:rPr>
          <w:rFonts w:ascii="Calibri" w:hAnsi="Calibri"/>
          <w:color w:val="000000"/>
          <w:sz w:val="28"/>
          <w:szCs w:val="28"/>
        </w:rPr>
      </w:pPr>
      <w:r>
        <w:rPr>
          <w:color w:val="000000"/>
          <w:sz w:val="28"/>
          <w:szCs w:val="28"/>
        </w:rPr>
        <w:t>13)</w:t>
      </w:r>
      <w:r w:rsidR="00CD547F" w:rsidRPr="00642EAC">
        <w:rPr>
          <w:color w:val="000000"/>
          <w:sz w:val="28"/>
          <w:szCs w:val="28"/>
        </w:rPr>
        <w:t xml:space="preserve"> Староста може здійснювати інші повноваження, визначені законами.</w:t>
      </w:r>
    </w:p>
    <w:p w:rsidR="00AC1059" w:rsidRPr="00642EAC" w:rsidRDefault="00AC1059" w:rsidP="004844DC">
      <w:pPr>
        <w:spacing w:beforeAutospacing="1" w:after="120" w:afterAutospacing="1"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 xml:space="preserve"> </w:t>
      </w:r>
      <w:r w:rsidR="00733670">
        <w:rPr>
          <w:rFonts w:ascii="Times New Roman" w:eastAsia="Calibri" w:hAnsi="Times New Roman" w:cs="Times New Roman"/>
          <w:color w:val="000000"/>
          <w:sz w:val="28"/>
          <w:szCs w:val="28"/>
          <w:lang w:val="uk-UA" w:eastAsia="uk-UA"/>
        </w:rPr>
        <w:tab/>
      </w:r>
      <w:r w:rsidRPr="00642EAC">
        <w:rPr>
          <w:rFonts w:ascii="Times New Roman" w:eastAsia="Calibri" w:hAnsi="Times New Roman" w:cs="Times New Roman"/>
          <w:b/>
          <w:bCs/>
          <w:color w:val="000000"/>
          <w:sz w:val="28"/>
          <w:szCs w:val="28"/>
          <w:lang w:val="uk-UA" w:eastAsia="uk-UA"/>
        </w:rPr>
        <w:t>3.2. </w:t>
      </w:r>
      <w:r w:rsidR="00DD3466">
        <w:rPr>
          <w:rFonts w:ascii="Times New Roman" w:eastAsia="Calibri" w:hAnsi="Times New Roman" w:cs="Times New Roman"/>
          <w:b/>
          <w:bCs/>
          <w:color w:val="000000"/>
          <w:sz w:val="28"/>
          <w:szCs w:val="28"/>
          <w:lang w:val="uk-UA" w:eastAsia="uk-UA"/>
        </w:rPr>
        <w:t xml:space="preserve">Староста </w:t>
      </w:r>
      <w:proofErr w:type="spellStart"/>
      <w:r w:rsidR="00DD3466">
        <w:rPr>
          <w:rFonts w:ascii="Times New Roman" w:eastAsia="Calibri" w:hAnsi="Times New Roman" w:cs="Times New Roman"/>
          <w:b/>
          <w:bCs/>
          <w:color w:val="000000"/>
          <w:sz w:val="28"/>
          <w:szCs w:val="28"/>
          <w:lang w:val="uk-UA" w:eastAsia="uk-UA"/>
        </w:rPr>
        <w:t>зобов</w:t>
      </w:r>
      <w:proofErr w:type="spellEnd"/>
      <w:r w:rsidR="00DD3466" w:rsidRPr="00C40ABB">
        <w:rPr>
          <w:rFonts w:ascii="Times New Roman" w:eastAsia="Calibri" w:hAnsi="Times New Roman" w:cs="Times New Roman"/>
          <w:b/>
          <w:bCs/>
          <w:color w:val="000000"/>
          <w:sz w:val="28"/>
          <w:szCs w:val="28"/>
          <w:lang w:eastAsia="uk-UA"/>
        </w:rPr>
        <w:t>’</w:t>
      </w:r>
      <w:proofErr w:type="spellStart"/>
      <w:r w:rsidR="00DD3466">
        <w:rPr>
          <w:rFonts w:ascii="Times New Roman" w:eastAsia="Calibri" w:hAnsi="Times New Roman" w:cs="Times New Roman"/>
          <w:b/>
          <w:bCs/>
          <w:color w:val="000000"/>
          <w:sz w:val="28"/>
          <w:szCs w:val="28"/>
          <w:lang w:val="uk-UA" w:eastAsia="uk-UA"/>
        </w:rPr>
        <w:t>язаний</w:t>
      </w:r>
      <w:proofErr w:type="spellEnd"/>
      <w:r w:rsidRPr="00642EAC">
        <w:rPr>
          <w:rFonts w:ascii="Times New Roman" w:eastAsia="Calibri" w:hAnsi="Times New Roman" w:cs="Times New Roman"/>
          <w:b/>
          <w:bCs/>
          <w:color w:val="000000"/>
          <w:sz w:val="28"/>
          <w:szCs w:val="28"/>
          <w:lang w:val="uk-UA" w:eastAsia="uk-UA"/>
        </w:rPr>
        <w:t>:</w:t>
      </w:r>
    </w:p>
    <w:p w:rsidR="00AC1059" w:rsidRPr="00642EAC" w:rsidRDefault="00C40ABB" w:rsidP="00AC1059">
      <w:pPr>
        <w:spacing w:beforeAutospacing="1" w:after="120" w:afterAutospacing="1"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1)</w:t>
      </w:r>
      <w:r w:rsidR="00AC1059" w:rsidRPr="00642EAC">
        <w:rPr>
          <w:rFonts w:ascii="Times New Roman" w:eastAsia="Calibri" w:hAnsi="Times New Roman" w:cs="Times New Roman"/>
          <w:color w:val="000000"/>
          <w:sz w:val="28"/>
          <w:szCs w:val="28"/>
          <w:lang w:val="uk-UA" w:eastAsia="uk-UA"/>
        </w:rPr>
        <w:t xml:space="preserve"> Додержуватися Конституції та законів України, статуту територіальної громади,  цього Положення, регламенту ради, регламенту виконавчого комітету ради та інших актів ради.</w:t>
      </w:r>
    </w:p>
    <w:p w:rsidR="00AC1059" w:rsidRPr="00642EAC" w:rsidRDefault="00C40ABB" w:rsidP="000B013E">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2) </w:t>
      </w:r>
      <w:r w:rsidR="00AC1059" w:rsidRPr="00642EAC">
        <w:rPr>
          <w:rFonts w:ascii="Times New Roman" w:eastAsia="Calibri" w:hAnsi="Times New Roman" w:cs="Times New Roman"/>
          <w:color w:val="000000"/>
          <w:sz w:val="28"/>
          <w:szCs w:val="28"/>
          <w:lang w:val="uk-UA" w:eastAsia="uk-UA"/>
        </w:rPr>
        <w:t xml:space="preserve">Брати участь у роботі виконавчого комітету: </w:t>
      </w:r>
    </w:p>
    <w:p w:rsidR="00AC1059" w:rsidRPr="00C40ABB" w:rsidRDefault="00B96A54" w:rsidP="000B013E">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 </w:t>
      </w:r>
      <w:r w:rsidR="00AC1059" w:rsidRPr="00C40ABB">
        <w:rPr>
          <w:rFonts w:ascii="Times New Roman" w:eastAsia="Calibri" w:hAnsi="Times New Roman" w:cs="Times New Roman"/>
          <w:color w:val="000000"/>
          <w:sz w:val="28"/>
          <w:szCs w:val="28"/>
          <w:lang w:val="uk-UA" w:eastAsia="uk-UA"/>
        </w:rPr>
        <w:t xml:space="preserve">подавати пропозиції до планів діяльності виконавчого комітету; </w:t>
      </w:r>
    </w:p>
    <w:p w:rsidR="00AC1059" w:rsidRPr="00C40ABB" w:rsidRDefault="00B96A54" w:rsidP="000B013E">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 </w:t>
      </w:r>
      <w:r w:rsidR="00AC1059" w:rsidRPr="00C40ABB">
        <w:rPr>
          <w:rFonts w:ascii="Times New Roman" w:eastAsia="Calibri" w:hAnsi="Times New Roman" w:cs="Times New Roman"/>
          <w:color w:val="000000"/>
          <w:sz w:val="28"/>
          <w:szCs w:val="28"/>
          <w:lang w:val="uk-UA" w:eastAsia="uk-UA"/>
        </w:rPr>
        <w:t xml:space="preserve">готувати проєкти рішень виконкому та вносити їх для подальшого розгляду; </w:t>
      </w:r>
    </w:p>
    <w:p w:rsidR="00AC1059" w:rsidRPr="00C40ABB" w:rsidRDefault="00B96A54" w:rsidP="000B013E">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 </w:t>
      </w:r>
      <w:r w:rsidR="00AC1059" w:rsidRPr="00C40ABB">
        <w:rPr>
          <w:rFonts w:ascii="Times New Roman" w:eastAsia="Calibri" w:hAnsi="Times New Roman" w:cs="Times New Roman"/>
          <w:color w:val="000000"/>
          <w:sz w:val="28"/>
          <w:szCs w:val="28"/>
          <w:lang w:val="uk-UA" w:eastAsia="uk-UA"/>
        </w:rPr>
        <w:t xml:space="preserve">брати участь у засіданнях виконавчого комітету ради та ухваленні ним рішень (голосувати); </w:t>
      </w:r>
    </w:p>
    <w:p w:rsidR="00AC1059" w:rsidRPr="00C40ABB" w:rsidRDefault="00220AA9" w:rsidP="000B013E">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 </w:t>
      </w:r>
      <w:r w:rsidR="00AC1059" w:rsidRPr="00C40ABB">
        <w:rPr>
          <w:rFonts w:ascii="Times New Roman" w:eastAsia="Calibri" w:hAnsi="Times New Roman" w:cs="Times New Roman"/>
          <w:color w:val="000000"/>
          <w:sz w:val="28"/>
          <w:szCs w:val="28"/>
          <w:lang w:val="uk-UA" w:eastAsia="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00AC1059" w:rsidRPr="00C40ABB">
        <w:rPr>
          <w:rFonts w:ascii="Times New Roman" w:eastAsia="Calibri" w:hAnsi="Times New Roman" w:cs="Times New Roman"/>
          <w:color w:val="000000"/>
          <w:sz w:val="28"/>
          <w:szCs w:val="28"/>
          <w:lang w:val="uk-UA" w:eastAsia="uk-UA"/>
        </w:rPr>
        <w:t>;</w:t>
      </w:r>
    </w:p>
    <w:p w:rsidR="00AC1059" w:rsidRDefault="00220AA9" w:rsidP="000B013E">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 </w:t>
      </w:r>
      <w:r w:rsidR="00AC1059" w:rsidRPr="00C40ABB">
        <w:rPr>
          <w:rFonts w:ascii="Times New Roman" w:eastAsia="Calibri" w:hAnsi="Times New Roman" w:cs="Times New Roman"/>
          <w:color w:val="000000"/>
          <w:sz w:val="28"/>
          <w:szCs w:val="28"/>
          <w:lang w:val="uk-UA" w:eastAsia="uk-UA"/>
        </w:rPr>
        <w:t xml:space="preserve">вносити пропозиції про зміни та доповнення до </w:t>
      </w:r>
      <w:proofErr w:type="spellStart"/>
      <w:r w:rsidR="00AC1059" w:rsidRPr="00C40ABB">
        <w:rPr>
          <w:rFonts w:ascii="Times New Roman" w:eastAsia="Calibri" w:hAnsi="Times New Roman" w:cs="Times New Roman"/>
          <w:color w:val="000000"/>
          <w:sz w:val="28"/>
          <w:szCs w:val="28"/>
          <w:lang w:val="uk-UA" w:eastAsia="uk-UA"/>
        </w:rPr>
        <w:t>проєктів</w:t>
      </w:r>
      <w:proofErr w:type="spellEnd"/>
      <w:r w:rsidR="00AC1059" w:rsidRPr="00C40ABB">
        <w:rPr>
          <w:rFonts w:ascii="Times New Roman" w:eastAsia="Calibri" w:hAnsi="Times New Roman" w:cs="Times New Roman"/>
          <w:color w:val="000000"/>
          <w:sz w:val="28"/>
          <w:szCs w:val="28"/>
          <w:lang w:val="uk-UA" w:eastAsia="uk-UA"/>
        </w:rPr>
        <w:t xml:space="preserve"> рішень виконавчого комітету або про їх доопрацювання тощо.</w:t>
      </w:r>
    </w:p>
    <w:p w:rsidR="000B013E" w:rsidRPr="00C40ABB" w:rsidRDefault="000B013E" w:rsidP="000B013E">
      <w:pPr>
        <w:spacing w:after="0" w:line="240" w:lineRule="auto"/>
        <w:jc w:val="both"/>
        <w:rPr>
          <w:rFonts w:ascii="Times New Roman" w:eastAsia="Calibri" w:hAnsi="Times New Roman" w:cs="Times New Roman"/>
          <w:color w:val="000000"/>
          <w:sz w:val="28"/>
          <w:szCs w:val="28"/>
          <w:lang w:val="uk-UA" w:eastAsia="uk-UA"/>
        </w:rPr>
      </w:pPr>
    </w:p>
    <w:p w:rsidR="00AC1059" w:rsidRPr="00642EAC" w:rsidRDefault="00AC1059" w:rsidP="00F4347A">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3</w:t>
      </w:r>
      <w:r w:rsidR="007536F5" w:rsidRPr="007536F5">
        <w:rPr>
          <w:rFonts w:ascii="Times New Roman" w:eastAsia="Calibri" w:hAnsi="Times New Roman" w:cs="Times New Roman"/>
          <w:color w:val="000000"/>
          <w:sz w:val="28"/>
          <w:szCs w:val="28"/>
          <w:lang w:eastAsia="uk-UA"/>
        </w:rPr>
        <w:t>)</w:t>
      </w:r>
      <w:r w:rsidRPr="00642EAC">
        <w:rPr>
          <w:rFonts w:ascii="Times New Roman" w:eastAsia="Calibri" w:hAnsi="Times New Roman" w:cs="Times New Roman"/>
          <w:color w:val="000000"/>
          <w:sz w:val="28"/>
          <w:szCs w:val="28"/>
          <w:lang w:val="uk-UA" w:eastAsia="uk-UA"/>
        </w:rPr>
        <w:t xml:space="preserve"> Брати участь у підготовці програмних та прогнозних документів громади, підготовці проєкту бюджету: </w:t>
      </w:r>
    </w:p>
    <w:p w:rsidR="00AC1059" w:rsidRPr="00642EAC" w:rsidRDefault="00F4347A" w:rsidP="00F4347A">
      <w:pPr>
        <w:spacing w:after="0" w:line="240" w:lineRule="auto"/>
        <w:contextualSpacing/>
        <w:jc w:val="both"/>
        <w:rPr>
          <w:rFonts w:ascii="Calibri" w:eastAsia="Times New Roman" w:hAnsi="Calibri" w:cs="Times New Roman"/>
          <w:color w:val="000000"/>
          <w:sz w:val="28"/>
          <w:szCs w:val="28"/>
          <w:lang w:eastAsia="ru-RU"/>
        </w:rPr>
      </w:pPr>
      <w:r w:rsidRPr="00F4347A">
        <w:rPr>
          <w:rFonts w:ascii="Times New Roman" w:eastAsia="Calibri" w:hAnsi="Times New Roman" w:cs="Times New Roman"/>
          <w:color w:val="000000"/>
          <w:sz w:val="28"/>
          <w:szCs w:val="28"/>
          <w:lang w:eastAsia="ru-RU"/>
        </w:rPr>
        <w:t xml:space="preserve">- </w:t>
      </w:r>
      <w:r w:rsidR="00AC1059" w:rsidRPr="00642EAC">
        <w:rPr>
          <w:rFonts w:ascii="Times New Roman" w:eastAsia="Calibri" w:hAnsi="Times New Roman" w:cs="Times New Roman"/>
          <w:color w:val="000000"/>
          <w:sz w:val="28"/>
          <w:szCs w:val="28"/>
          <w:lang w:val="uk-UA" w:eastAsia="ru-RU"/>
        </w:rPr>
        <w:t>подавати пропозиції до проєкту Стратегії розвитку територіальної громади, Програмних документів на середньостроковий та довгостроковий період, Програми соціально – економічного та культурного розвитку громади;</w:t>
      </w:r>
    </w:p>
    <w:p w:rsidR="009B7B5B" w:rsidRDefault="005E0425" w:rsidP="009B7B5B">
      <w:pPr>
        <w:spacing w:after="0" w:line="240" w:lineRule="auto"/>
        <w:contextualSpacing/>
        <w:jc w:val="both"/>
        <w:rPr>
          <w:rFonts w:ascii="Times New Roman" w:eastAsia="Calibri" w:hAnsi="Times New Roman" w:cs="Times New Roman"/>
          <w:color w:val="000000"/>
          <w:sz w:val="28"/>
          <w:szCs w:val="28"/>
          <w:lang w:val="uk-UA" w:eastAsia="ru-RU"/>
        </w:rPr>
      </w:pPr>
      <w:r w:rsidRPr="005E0425">
        <w:rPr>
          <w:rFonts w:ascii="Times New Roman" w:eastAsia="Calibri" w:hAnsi="Times New Roman" w:cs="Times New Roman"/>
          <w:color w:val="000000"/>
          <w:sz w:val="28"/>
          <w:szCs w:val="28"/>
          <w:lang w:eastAsia="ru-RU"/>
        </w:rPr>
        <w:t xml:space="preserve">- </w:t>
      </w:r>
      <w:r w:rsidR="00AC1059" w:rsidRPr="00642EAC">
        <w:rPr>
          <w:rFonts w:ascii="Times New Roman" w:eastAsia="Calibri" w:hAnsi="Times New Roman" w:cs="Times New Roman"/>
          <w:color w:val="000000"/>
          <w:sz w:val="28"/>
          <w:szCs w:val="28"/>
          <w:lang w:val="uk-UA" w:eastAsia="ru-RU"/>
        </w:rPr>
        <w:t xml:space="preserve">подавати пропозиції виконавчим органам ради (головним розпорядникам бюджетних коштів) до Прогнозу місцевого бюджету та Проєкту бюджету територіальної громади в частині фінансування програм, що стосуються відповідного </w:t>
      </w:r>
      <w:r w:rsidR="00F934BF">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w:t>
      </w:r>
    </w:p>
    <w:p w:rsidR="00AC1059" w:rsidRDefault="009B7B5B" w:rsidP="009B7B5B">
      <w:pPr>
        <w:spacing w:after="0" w:line="240" w:lineRule="auto"/>
        <w:contextualSpacing/>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uk-UA"/>
        </w:rPr>
        <w:t>брати участь у роботі робочої групи з питань формування прогнозних та програмних документів проєкту бюджету.</w:t>
      </w:r>
    </w:p>
    <w:p w:rsidR="003B541F" w:rsidRPr="00642EAC" w:rsidRDefault="003B541F" w:rsidP="009B7B5B">
      <w:pPr>
        <w:spacing w:after="0" w:line="240" w:lineRule="auto"/>
        <w:contextualSpacing/>
        <w:jc w:val="both"/>
        <w:rPr>
          <w:rFonts w:ascii="Times New Roman" w:eastAsia="Calibri" w:hAnsi="Times New Roman" w:cs="Times New Roman"/>
          <w:color w:val="000000"/>
          <w:sz w:val="28"/>
          <w:szCs w:val="28"/>
          <w:lang w:val="uk-UA" w:eastAsia="uk-UA"/>
        </w:rPr>
      </w:pPr>
    </w:p>
    <w:p w:rsidR="00AC1059" w:rsidRPr="00642EAC" w:rsidRDefault="00AC1059" w:rsidP="003B541F">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4</w:t>
      </w:r>
      <w:r w:rsidR="006A556F">
        <w:rPr>
          <w:rFonts w:ascii="Times New Roman" w:eastAsia="Calibri" w:hAnsi="Times New Roman" w:cs="Times New Roman"/>
          <w:color w:val="000000"/>
          <w:sz w:val="28"/>
          <w:szCs w:val="28"/>
          <w:lang w:val="uk-UA" w:eastAsia="uk-UA"/>
        </w:rPr>
        <w:t>)</w:t>
      </w:r>
      <w:r w:rsidRPr="00642EAC">
        <w:rPr>
          <w:rFonts w:ascii="Times New Roman" w:eastAsia="Calibri" w:hAnsi="Times New Roman" w:cs="Times New Roman"/>
          <w:color w:val="000000"/>
          <w:sz w:val="28"/>
          <w:szCs w:val="28"/>
          <w:lang w:val="uk-UA" w:eastAsia="uk-UA"/>
        </w:rPr>
        <w:t xml:space="preserve"> Ініціювати скликання зборів жителів відповідного </w:t>
      </w:r>
      <w:r w:rsidR="006A556F">
        <w:rPr>
          <w:rFonts w:ascii="Times New Roman" w:eastAsia="Calibri" w:hAnsi="Times New Roman" w:cs="Times New Roman"/>
          <w:color w:val="000000"/>
          <w:sz w:val="28"/>
          <w:szCs w:val="28"/>
          <w:lang w:val="uk-UA" w:eastAsia="uk-UA"/>
        </w:rPr>
        <w:t>населеного пункту</w:t>
      </w:r>
      <w:r w:rsidRPr="00642EAC">
        <w:rPr>
          <w:rFonts w:ascii="Times New Roman" w:eastAsia="Calibri" w:hAnsi="Times New Roman" w:cs="Times New Roman"/>
          <w:color w:val="000000"/>
          <w:sz w:val="28"/>
          <w:szCs w:val="28"/>
          <w:lang w:val="uk-UA" w:eastAsia="uk-UA"/>
        </w:rPr>
        <w:t>:</w:t>
      </w:r>
    </w:p>
    <w:p w:rsidR="00AC1059" w:rsidRPr="00642EAC" w:rsidRDefault="008F62FB" w:rsidP="008F62F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брати участь в організації та проведенні зборів, вносити пропозиції до порядку денного зборів, фіксувати результати цих зборів; </w:t>
      </w:r>
    </w:p>
    <w:p w:rsidR="00AC1059" w:rsidRPr="00642EAC" w:rsidRDefault="008F62FB" w:rsidP="008F62FB">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інформувати раду про прийняті на зборах рішення, організовувати виконання рішень зборів жителів відповідного </w:t>
      </w:r>
      <w:r w:rsidR="00717F29">
        <w:rPr>
          <w:rFonts w:ascii="Times New Roman" w:eastAsia="Calibri" w:hAnsi="Times New Roman" w:cs="Times New Roman"/>
          <w:color w:val="000000"/>
          <w:sz w:val="28"/>
          <w:szCs w:val="28"/>
          <w:lang w:val="uk-UA" w:eastAsia="uk-UA"/>
        </w:rPr>
        <w:t>населеного пункту</w:t>
      </w:r>
      <w:r w:rsidR="00AC1059" w:rsidRPr="00642EAC">
        <w:rPr>
          <w:rFonts w:ascii="Times New Roman" w:eastAsia="Calibri" w:hAnsi="Times New Roman" w:cs="Times New Roman"/>
          <w:color w:val="000000"/>
          <w:sz w:val="28"/>
          <w:szCs w:val="28"/>
          <w:lang w:val="uk-UA" w:eastAsia="ru-RU"/>
        </w:rPr>
        <w:t xml:space="preserve">; </w:t>
      </w:r>
    </w:p>
    <w:p w:rsidR="00AC1059" w:rsidRDefault="008F62FB" w:rsidP="008F62FB">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здійснювати моніторинг їх виконання, а також звітувати про хід та результати виконання рішень зборів перед жителями </w:t>
      </w:r>
      <w:r w:rsidR="00717F29">
        <w:rPr>
          <w:rFonts w:ascii="Times New Roman" w:eastAsia="Calibri" w:hAnsi="Times New Roman" w:cs="Times New Roman"/>
          <w:color w:val="000000"/>
          <w:sz w:val="28"/>
          <w:szCs w:val="28"/>
          <w:lang w:val="uk-UA" w:eastAsia="uk-UA"/>
        </w:rPr>
        <w:t>населеного пункту</w:t>
      </w:r>
      <w:r w:rsidR="00717F29" w:rsidRPr="00642EAC">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на наступних зборах.</w:t>
      </w:r>
    </w:p>
    <w:p w:rsidR="008F62FB" w:rsidRPr="00717F29" w:rsidRDefault="00717F29" w:rsidP="008F62FB">
      <w:pPr>
        <w:spacing w:beforeAutospacing="1" w:after="120" w:afterAutospacing="1"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AC1059" w:rsidRPr="00642EAC" w:rsidRDefault="00AC1059" w:rsidP="00C57D45">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5</w:t>
      </w:r>
      <w:r w:rsidR="00717F29">
        <w:rPr>
          <w:rFonts w:ascii="Times New Roman" w:eastAsia="Calibri" w:hAnsi="Times New Roman" w:cs="Times New Roman"/>
          <w:color w:val="000000"/>
          <w:sz w:val="28"/>
          <w:szCs w:val="28"/>
          <w:lang w:val="uk-UA" w:eastAsia="uk-UA"/>
        </w:rPr>
        <w:t>)</w:t>
      </w:r>
      <w:r w:rsidRPr="00642EAC">
        <w:rPr>
          <w:rFonts w:ascii="Times New Roman" w:eastAsia="Calibri" w:hAnsi="Times New Roman" w:cs="Times New Roman"/>
          <w:color w:val="000000"/>
          <w:sz w:val="28"/>
          <w:szCs w:val="28"/>
          <w:lang w:val="uk-UA" w:eastAsia="uk-UA"/>
        </w:rPr>
        <w:t xml:space="preserve"> Забезпечувати представництво селищної ради та селищного голови на території відповідного </w:t>
      </w:r>
      <w:r w:rsidR="00675FBF">
        <w:rPr>
          <w:rFonts w:ascii="Times New Roman" w:eastAsia="Calibri" w:hAnsi="Times New Roman" w:cs="Times New Roman"/>
          <w:color w:val="000000"/>
          <w:sz w:val="28"/>
          <w:szCs w:val="28"/>
          <w:lang w:val="uk-UA" w:eastAsia="uk-UA"/>
        </w:rPr>
        <w:t>населеного пункту</w:t>
      </w:r>
      <w:r w:rsidRPr="00642EAC">
        <w:rPr>
          <w:rFonts w:ascii="Times New Roman" w:eastAsia="Calibri" w:hAnsi="Times New Roman" w:cs="Times New Roman"/>
          <w:color w:val="000000"/>
          <w:sz w:val="28"/>
          <w:szCs w:val="28"/>
          <w:lang w:val="uk-UA" w:eastAsia="uk-UA"/>
        </w:rPr>
        <w:t>:</w:t>
      </w:r>
    </w:p>
    <w:p w:rsidR="00AC1059" w:rsidRDefault="00C57D45" w:rsidP="00C57D45">
      <w:pPr>
        <w:spacing w:after="0"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вести прийом жителів відповідного </w:t>
      </w:r>
      <w:r>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згідно з графіком, затвердженим розпорядженням селищного голови; </w:t>
      </w:r>
    </w:p>
    <w:p w:rsidR="00B7075A" w:rsidRDefault="00B7075A" w:rsidP="00B7075A">
      <w:pPr>
        <w:pStyle w:val="xfmc1"/>
        <w:shd w:val="clear" w:color="auto" w:fill="FFFFFF"/>
        <w:spacing w:before="0" w:beforeAutospacing="0" w:after="200" w:afterAutospacing="0"/>
        <w:jc w:val="right"/>
        <w:rPr>
          <w:color w:val="000000"/>
          <w:sz w:val="20"/>
          <w:szCs w:val="20"/>
        </w:rPr>
      </w:pPr>
    </w:p>
    <w:p w:rsidR="00B7075A" w:rsidRPr="00AB1EC5" w:rsidRDefault="00B7075A" w:rsidP="00B7075A">
      <w:pPr>
        <w:pStyle w:val="xfmc1"/>
        <w:shd w:val="clear" w:color="auto" w:fill="FFFFFF"/>
        <w:spacing w:before="0" w:beforeAutospacing="0" w:after="200" w:afterAutospacing="0"/>
        <w:jc w:val="right"/>
        <w:rPr>
          <w:color w:val="000000"/>
          <w:sz w:val="20"/>
          <w:szCs w:val="20"/>
        </w:rPr>
      </w:pPr>
      <w:r w:rsidRPr="00AB1EC5">
        <w:rPr>
          <w:color w:val="000000"/>
          <w:sz w:val="20"/>
          <w:szCs w:val="20"/>
        </w:rPr>
        <w:lastRenderedPageBreak/>
        <w:t>Продовження Положення</w:t>
      </w:r>
    </w:p>
    <w:p w:rsidR="00C8680D" w:rsidRDefault="00C57D45" w:rsidP="00C57D45">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здійснювати моніторинг стану дотримання прав і законних інтересів жителів відповідного </w:t>
      </w:r>
      <w:r>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у сфері  соціального захисту, культури, освіти, фізичної культури та спорту, житлово-комунального господарства, </w:t>
      </w:r>
    </w:p>
    <w:p w:rsidR="00AC1059" w:rsidRPr="00642EAC" w:rsidRDefault="00AC1059"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sidRPr="00642EAC">
        <w:rPr>
          <w:rFonts w:ascii="Times New Roman" w:eastAsia="Calibri" w:hAnsi="Times New Roman" w:cs="Times New Roman"/>
          <w:color w:val="000000"/>
          <w:sz w:val="28"/>
          <w:szCs w:val="28"/>
          <w:lang w:val="uk-UA" w:eastAsia="ru-RU"/>
        </w:rPr>
        <w:t xml:space="preserve">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w:t>
      </w:r>
      <w:r w:rsidR="00C57D45">
        <w:rPr>
          <w:rFonts w:ascii="Times New Roman" w:eastAsia="Calibri" w:hAnsi="Times New Roman" w:cs="Times New Roman"/>
          <w:color w:val="000000"/>
          <w:sz w:val="28"/>
          <w:szCs w:val="28"/>
          <w:lang w:val="uk-UA" w:eastAsia="ru-RU"/>
        </w:rPr>
        <w:t>населеного пункту</w:t>
      </w:r>
      <w:r w:rsidRPr="00642EAC">
        <w:rPr>
          <w:rFonts w:ascii="Times New Roman" w:eastAsia="Calibri" w:hAnsi="Times New Roman" w:cs="Times New Roman"/>
          <w:color w:val="000000"/>
          <w:sz w:val="28"/>
          <w:szCs w:val="28"/>
          <w:lang w:val="uk-UA" w:eastAsia="ru-RU"/>
        </w:rPr>
        <w:t>;</w:t>
      </w:r>
    </w:p>
    <w:p w:rsidR="00AC1059" w:rsidRPr="00642EAC" w:rsidRDefault="00C57D4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вести облік та узагальнювати пропозиції жителів відповідного </w:t>
      </w:r>
      <w:r>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з питань соціально-економічного та культурного розвитку, соціального, побутового, транспортного та іншого обслуговування його жителів;</w:t>
      </w:r>
    </w:p>
    <w:p w:rsidR="00AC1059" w:rsidRPr="00642EAC" w:rsidRDefault="00E649AF"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приймати від жителів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заяви, адресовані селищній раді та її посадовим особам, передавати їх для реєстрації та обліку до ради у строк, не</w:t>
      </w:r>
      <w:r w:rsidR="00C23F1F">
        <w:rPr>
          <w:rFonts w:ascii="Times New Roman" w:eastAsia="Calibri" w:hAnsi="Times New Roman" w:cs="Times New Roman"/>
          <w:color w:val="000000"/>
          <w:sz w:val="28"/>
          <w:szCs w:val="28"/>
          <w:lang w:val="uk-UA" w:eastAsia="ru-RU"/>
        </w:rPr>
        <w:t xml:space="preserve"> пізніше</w:t>
      </w:r>
      <w:r w:rsidR="00AC1059" w:rsidRPr="00642EAC">
        <w:rPr>
          <w:rFonts w:ascii="Times New Roman" w:eastAsia="Calibri" w:hAnsi="Times New Roman" w:cs="Times New Roman"/>
          <w:color w:val="000000"/>
          <w:sz w:val="28"/>
          <w:szCs w:val="28"/>
          <w:lang w:val="uk-UA" w:eastAsia="ru-RU"/>
        </w:rPr>
        <w:t xml:space="preserve">  2 </w:t>
      </w:r>
      <w:r w:rsidR="00C23F1F">
        <w:rPr>
          <w:rFonts w:ascii="Times New Roman" w:eastAsia="Calibri" w:hAnsi="Times New Roman" w:cs="Times New Roman"/>
          <w:color w:val="000000"/>
          <w:sz w:val="28"/>
          <w:szCs w:val="28"/>
          <w:lang w:val="uk-UA" w:eastAsia="ru-RU"/>
        </w:rPr>
        <w:t xml:space="preserve">робочих </w:t>
      </w:r>
      <w:r w:rsidR="00AC1059" w:rsidRPr="00642EAC">
        <w:rPr>
          <w:rFonts w:ascii="Times New Roman" w:eastAsia="Calibri" w:hAnsi="Times New Roman" w:cs="Times New Roman"/>
          <w:color w:val="000000"/>
          <w:sz w:val="28"/>
          <w:szCs w:val="28"/>
          <w:lang w:val="uk-UA" w:eastAsia="ru-RU"/>
        </w:rPr>
        <w:t>днів від  наступного дня після надходження;</w:t>
      </w:r>
    </w:p>
    <w:p w:rsidR="007C7B55" w:rsidRDefault="00E649AF" w:rsidP="00C57D45">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w:t>
      </w:r>
    </w:p>
    <w:p w:rsidR="00AC1059" w:rsidRPr="00642EAC" w:rsidRDefault="007C7B5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направляти отримані заяви, скарги та пропозиції громадян та юридичних осіб на розгляд селищної ради, а також здійснювати контроль за їх виконанням;</w:t>
      </w:r>
    </w:p>
    <w:p w:rsidR="00AC1059" w:rsidRPr="00642EAC" w:rsidRDefault="007C7B5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eastAsia="ru-RU"/>
        </w:rPr>
        <w:t xml:space="preserve">вести </w:t>
      </w:r>
      <w:proofErr w:type="spellStart"/>
      <w:r w:rsidR="00AC1059" w:rsidRPr="00642EAC">
        <w:rPr>
          <w:rFonts w:ascii="Times New Roman" w:eastAsia="Calibri" w:hAnsi="Times New Roman" w:cs="Times New Roman"/>
          <w:color w:val="000000"/>
          <w:sz w:val="28"/>
          <w:szCs w:val="28"/>
          <w:lang w:eastAsia="ru-RU"/>
        </w:rPr>
        <w:t>погосподарський</w:t>
      </w:r>
      <w:proofErr w:type="spellEnd"/>
      <w:r w:rsidR="00AC1059" w:rsidRPr="00642EAC">
        <w:rPr>
          <w:rFonts w:ascii="Times New Roman" w:eastAsia="Calibri" w:hAnsi="Times New Roman" w:cs="Times New Roman"/>
          <w:color w:val="000000"/>
          <w:sz w:val="28"/>
          <w:szCs w:val="28"/>
          <w:lang w:eastAsia="ru-RU"/>
        </w:rPr>
        <w:t xml:space="preserve"> </w:t>
      </w:r>
      <w:proofErr w:type="spellStart"/>
      <w:r w:rsidR="00AC1059" w:rsidRPr="00642EAC">
        <w:rPr>
          <w:rFonts w:ascii="Times New Roman" w:eastAsia="Calibri" w:hAnsi="Times New Roman" w:cs="Times New Roman"/>
          <w:color w:val="000000"/>
          <w:sz w:val="28"/>
          <w:szCs w:val="28"/>
          <w:lang w:eastAsia="ru-RU"/>
        </w:rPr>
        <w:t>облік</w:t>
      </w:r>
      <w:proofErr w:type="spellEnd"/>
      <w:r w:rsidR="00AC1059" w:rsidRPr="00642EAC">
        <w:rPr>
          <w:rFonts w:ascii="Times New Roman" w:eastAsia="Calibri" w:hAnsi="Times New Roman" w:cs="Times New Roman"/>
          <w:color w:val="000000"/>
          <w:sz w:val="28"/>
          <w:szCs w:val="28"/>
          <w:lang w:eastAsia="ru-RU"/>
        </w:rPr>
        <w:t xml:space="preserve"> </w:t>
      </w:r>
      <w:proofErr w:type="spellStart"/>
      <w:r w:rsidR="00AC1059" w:rsidRPr="00642EAC">
        <w:rPr>
          <w:rFonts w:ascii="Times New Roman" w:eastAsia="Calibri" w:hAnsi="Times New Roman" w:cs="Times New Roman"/>
          <w:color w:val="000000"/>
          <w:sz w:val="28"/>
          <w:szCs w:val="28"/>
          <w:lang w:eastAsia="ru-RU"/>
        </w:rPr>
        <w:t>особистих</w:t>
      </w:r>
      <w:proofErr w:type="spellEnd"/>
      <w:r w:rsidR="00AC1059" w:rsidRPr="00642EAC">
        <w:rPr>
          <w:rFonts w:ascii="Times New Roman" w:eastAsia="Calibri" w:hAnsi="Times New Roman" w:cs="Times New Roman"/>
          <w:color w:val="000000"/>
          <w:sz w:val="28"/>
          <w:szCs w:val="28"/>
          <w:lang w:eastAsia="ru-RU"/>
        </w:rPr>
        <w:t xml:space="preserve"> </w:t>
      </w:r>
      <w:proofErr w:type="spellStart"/>
      <w:r w:rsidR="00AC1059" w:rsidRPr="00642EAC">
        <w:rPr>
          <w:rFonts w:ascii="Times New Roman" w:eastAsia="Calibri" w:hAnsi="Times New Roman" w:cs="Times New Roman"/>
          <w:color w:val="000000"/>
          <w:sz w:val="28"/>
          <w:szCs w:val="28"/>
          <w:lang w:eastAsia="ru-RU"/>
        </w:rPr>
        <w:t>селянських</w:t>
      </w:r>
      <w:proofErr w:type="spellEnd"/>
      <w:r w:rsidR="00AC1059" w:rsidRPr="00642EAC">
        <w:rPr>
          <w:rFonts w:ascii="Times New Roman" w:eastAsia="Calibri" w:hAnsi="Times New Roman" w:cs="Times New Roman"/>
          <w:color w:val="000000"/>
          <w:sz w:val="28"/>
          <w:szCs w:val="28"/>
          <w:lang w:eastAsia="ru-RU"/>
        </w:rPr>
        <w:t xml:space="preserve"> </w:t>
      </w:r>
      <w:proofErr w:type="spellStart"/>
      <w:r w:rsidR="00AC1059" w:rsidRPr="00642EAC">
        <w:rPr>
          <w:rFonts w:ascii="Times New Roman" w:eastAsia="Calibri" w:hAnsi="Times New Roman" w:cs="Times New Roman"/>
          <w:color w:val="000000"/>
          <w:sz w:val="28"/>
          <w:szCs w:val="28"/>
          <w:lang w:eastAsia="ru-RU"/>
        </w:rPr>
        <w:t>господарств</w:t>
      </w:r>
      <w:proofErr w:type="spellEnd"/>
      <w:r w:rsidR="00AC1059" w:rsidRPr="00642EAC">
        <w:rPr>
          <w:rFonts w:ascii="Times New Roman" w:eastAsia="Calibri" w:hAnsi="Times New Roman" w:cs="Times New Roman"/>
          <w:color w:val="000000"/>
          <w:sz w:val="28"/>
          <w:szCs w:val="28"/>
          <w:lang w:eastAsia="ru-RU"/>
        </w:rPr>
        <w:t xml:space="preserve">; </w:t>
      </w:r>
      <w:proofErr w:type="spellStart"/>
      <w:r w:rsidR="00AC1059" w:rsidRPr="00642EAC">
        <w:rPr>
          <w:rFonts w:ascii="Times New Roman" w:eastAsia="Calibri" w:hAnsi="Times New Roman" w:cs="Times New Roman"/>
          <w:color w:val="000000"/>
          <w:sz w:val="28"/>
          <w:szCs w:val="28"/>
          <w:lang w:eastAsia="ru-RU"/>
        </w:rPr>
        <w:t>надавати</w:t>
      </w:r>
      <w:proofErr w:type="spellEnd"/>
      <w:r w:rsidR="00AC1059" w:rsidRPr="00642EAC">
        <w:rPr>
          <w:rFonts w:ascii="Times New Roman" w:eastAsia="Calibri" w:hAnsi="Times New Roman" w:cs="Times New Roman"/>
          <w:color w:val="000000"/>
          <w:sz w:val="28"/>
          <w:szCs w:val="28"/>
          <w:lang w:eastAsia="ru-RU"/>
        </w:rPr>
        <w:t xml:space="preserve"> </w:t>
      </w:r>
      <w:proofErr w:type="spellStart"/>
      <w:r w:rsidR="00AC1059" w:rsidRPr="00642EAC">
        <w:rPr>
          <w:rFonts w:ascii="Times New Roman" w:eastAsia="Calibri" w:hAnsi="Times New Roman" w:cs="Times New Roman"/>
          <w:color w:val="000000"/>
          <w:sz w:val="28"/>
          <w:szCs w:val="28"/>
          <w:lang w:eastAsia="ru-RU"/>
        </w:rPr>
        <w:t>виписки</w:t>
      </w:r>
      <w:proofErr w:type="spellEnd"/>
      <w:r w:rsidR="00AC1059" w:rsidRPr="00642EAC">
        <w:rPr>
          <w:rFonts w:ascii="Times New Roman" w:eastAsia="Calibri" w:hAnsi="Times New Roman" w:cs="Times New Roman"/>
          <w:color w:val="000000"/>
          <w:sz w:val="28"/>
          <w:szCs w:val="28"/>
          <w:lang w:eastAsia="ru-RU"/>
        </w:rPr>
        <w:t xml:space="preserve"> з </w:t>
      </w:r>
      <w:proofErr w:type="spellStart"/>
      <w:r w:rsidR="00AC1059" w:rsidRPr="00642EAC">
        <w:rPr>
          <w:rFonts w:ascii="Times New Roman" w:eastAsia="Calibri" w:hAnsi="Times New Roman" w:cs="Times New Roman"/>
          <w:color w:val="000000"/>
          <w:sz w:val="28"/>
          <w:szCs w:val="28"/>
          <w:lang w:eastAsia="ru-RU"/>
        </w:rPr>
        <w:t>погосподарських</w:t>
      </w:r>
      <w:proofErr w:type="spellEnd"/>
      <w:r w:rsidR="00AC1059" w:rsidRPr="00642EAC">
        <w:rPr>
          <w:rFonts w:ascii="Times New Roman" w:eastAsia="Calibri" w:hAnsi="Times New Roman" w:cs="Times New Roman"/>
          <w:color w:val="000000"/>
          <w:sz w:val="28"/>
          <w:szCs w:val="28"/>
          <w:lang w:eastAsia="ru-RU"/>
        </w:rPr>
        <w:t xml:space="preserve"> книг;</w:t>
      </w:r>
    </w:p>
    <w:p w:rsidR="00AC1059" w:rsidRPr="00642EAC" w:rsidRDefault="007C7B5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вживати заходи щодо недопущення на території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AC1059" w:rsidRPr="00642EAC" w:rsidRDefault="007C7B5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інформувати громадян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про наявність податкового боргу;</w:t>
      </w:r>
    </w:p>
    <w:p w:rsidR="00AC1059" w:rsidRPr="00642EAC" w:rsidRDefault="007C7B5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сприяти н</w:t>
      </w:r>
      <w:r w:rsidR="00C23F1F">
        <w:rPr>
          <w:rFonts w:ascii="Times New Roman" w:eastAsia="Calibri" w:hAnsi="Times New Roman" w:cs="Times New Roman"/>
          <w:color w:val="000000"/>
          <w:sz w:val="28"/>
          <w:szCs w:val="28"/>
          <w:lang w:val="uk-UA" w:eastAsia="ru-RU"/>
        </w:rPr>
        <w:t xml:space="preserve">адходженню податків до </w:t>
      </w:r>
      <w:r w:rsidR="00AC1059" w:rsidRPr="00642EAC">
        <w:rPr>
          <w:rFonts w:ascii="Times New Roman" w:eastAsia="Calibri" w:hAnsi="Times New Roman" w:cs="Times New Roman"/>
          <w:color w:val="000000"/>
          <w:sz w:val="28"/>
          <w:szCs w:val="28"/>
          <w:lang w:val="uk-UA" w:eastAsia="ru-RU"/>
        </w:rPr>
        <w:t xml:space="preserve"> бюджету</w:t>
      </w:r>
      <w:r w:rsidR="00C23F1F">
        <w:rPr>
          <w:rFonts w:ascii="Times New Roman" w:eastAsia="Calibri" w:hAnsi="Times New Roman" w:cs="Times New Roman"/>
          <w:color w:val="000000"/>
          <w:sz w:val="28"/>
          <w:szCs w:val="28"/>
          <w:lang w:val="uk-UA" w:eastAsia="ru-RU"/>
        </w:rPr>
        <w:t xml:space="preserve"> громади</w:t>
      </w:r>
      <w:r w:rsidR="00AC1059" w:rsidRPr="00642EAC">
        <w:rPr>
          <w:rFonts w:ascii="Times New Roman" w:eastAsia="Calibri" w:hAnsi="Times New Roman" w:cs="Times New Roman"/>
          <w:color w:val="000000"/>
          <w:sz w:val="28"/>
          <w:szCs w:val="28"/>
          <w:lang w:val="uk-UA" w:eastAsia="ru-RU"/>
        </w:rPr>
        <w:t>;</w:t>
      </w:r>
    </w:p>
    <w:p w:rsidR="00AC1059" w:rsidRPr="00642EAC" w:rsidRDefault="007C7B55" w:rsidP="00C57D45">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вчиняти нотаріальні дії;</w:t>
      </w:r>
    </w:p>
    <w:p w:rsidR="00AC1059" w:rsidRPr="00642EAC" w:rsidRDefault="00C23F1F" w:rsidP="0039089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AC1059" w:rsidRPr="00642EAC">
        <w:rPr>
          <w:rFonts w:ascii="Times New Roman" w:eastAsia="Times New Roman" w:hAnsi="Times New Roman" w:cs="Times New Roman"/>
          <w:color w:val="000000"/>
          <w:sz w:val="28"/>
          <w:szCs w:val="28"/>
          <w:lang w:val="uk-UA" w:eastAsia="ru-RU"/>
        </w:rPr>
        <w:t xml:space="preserve">реєструвати акти цивільного стану, за умови делегування відповідних повноважень Кутською селищною радою. </w:t>
      </w:r>
    </w:p>
    <w:p w:rsidR="00390898" w:rsidRDefault="00390898" w:rsidP="00390898">
      <w:pPr>
        <w:spacing w:after="0" w:line="240" w:lineRule="auto"/>
        <w:jc w:val="both"/>
        <w:rPr>
          <w:rFonts w:ascii="Times New Roman" w:eastAsia="Calibri" w:hAnsi="Times New Roman" w:cs="Times New Roman"/>
          <w:color w:val="000000"/>
          <w:sz w:val="28"/>
          <w:szCs w:val="28"/>
          <w:lang w:val="uk-UA" w:eastAsia="uk-UA"/>
        </w:rPr>
      </w:pPr>
    </w:p>
    <w:p w:rsidR="00AC1059" w:rsidRPr="00642EAC" w:rsidRDefault="00AC1059" w:rsidP="00390898">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6</w:t>
      </w:r>
      <w:r w:rsidR="00390898">
        <w:rPr>
          <w:rFonts w:ascii="Times New Roman" w:eastAsia="Calibri" w:hAnsi="Times New Roman" w:cs="Times New Roman"/>
          <w:color w:val="000000"/>
          <w:sz w:val="28"/>
          <w:szCs w:val="28"/>
          <w:lang w:val="uk-UA" w:eastAsia="uk-UA"/>
        </w:rPr>
        <w:t>)</w:t>
      </w:r>
      <w:r w:rsidRPr="00642EAC">
        <w:rPr>
          <w:rFonts w:ascii="Times New Roman" w:eastAsia="Calibri" w:hAnsi="Times New Roman" w:cs="Times New Roman"/>
          <w:color w:val="000000"/>
          <w:sz w:val="28"/>
          <w:szCs w:val="28"/>
          <w:lang w:val="uk-UA" w:eastAsia="uk-UA"/>
        </w:rPr>
        <w:t xml:space="preserve"> Вживати заходи щодо здійснення контролю за станом благоустрою відповідного </w:t>
      </w:r>
      <w:r w:rsidR="00C57D45">
        <w:rPr>
          <w:rFonts w:ascii="Times New Roman" w:eastAsia="Calibri" w:hAnsi="Times New Roman" w:cs="Times New Roman"/>
          <w:color w:val="000000"/>
          <w:sz w:val="28"/>
          <w:szCs w:val="28"/>
          <w:lang w:val="uk-UA" w:eastAsia="uk-UA"/>
        </w:rPr>
        <w:t>населеного пункту</w:t>
      </w:r>
      <w:r w:rsidRPr="00642EAC">
        <w:rPr>
          <w:rFonts w:ascii="Times New Roman" w:eastAsia="Calibri" w:hAnsi="Times New Roman" w:cs="Times New Roman"/>
          <w:color w:val="000000"/>
          <w:sz w:val="28"/>
          <w:szCs w:val="28"/>
          <w:lang w:val="uk-UA" w:eastAsia="uk-UA"/>
        </w:rPr>
        <w:t>:</w:t>
      </w:r>
    </w:p>
    <w:p w:rsidR="00AC1059" w:rsidRPr="00642EAC" w:rsidRDefault="004D7313" w:rsidP="004D7313">
      <w:pPr>
        <w:spacing w:beforeAutospacing="1" w:after="12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здійснювати моніторинг дотримання стану благоустрою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вживати заходів до його підтримання в належному стані;</w:t>
      </w:r>
    </w:p>
    <w:p w:rsidR="00AC1059" w:rsidRPr="00642EAC" w:rsidRDefault="004D7313" w:rsidP="004D7313">
      <w:pPr>
        <w:spacing w:beforeAutospacing="1" w:after="120" w:afterAutospacing="1" w:line="240" w:lineRule="auto"/>
        <w:contextualSpacing/>
        <w:jc w:val="both"/>
        <w:rPr>
          <w:rFonts w:ascii="Calibri" w:eastAsia="Times New Roman" w:hAnsi="Calibri"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сприяти проведенню на території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C23F1F" w:rsidRDefault="008943C0" w:rsidP="004D7313">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здійснювати моніторинг за дотриманням на території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громадського порядку, станом виконанням встановлених рішеннями ради правил з питань благоустрою території населених пунктів </w:t>
      </w:r>
    </w:p>
    <w:p w:rsidR="00C23F1F" w:rsidRDefault="00C23F1F" w:rsidP="004D7313">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p>
    <w:p w:rsidR="00C23F1F" w:rsidRPr="00AB1EC5" w:rsidRDefault="00C23F1F" w:rsidP="00C23F1F">
      <w:pPr>
        <w:pStyle w:val="xfmc1"/>
        <w:shd w:val="clear" w:color="auto" w:fill="FFFFFF"/>
        <w:spacing w:before="0" w:beforeAutospacing="0" w:after="200" w:afterAutospacing="0"/>
        <w:jc w:val="right"/>
        <w:rPr>
          <w:color w:val="000000"/>
          <w:sz w:val="20"/>
          <w:szCs w:val="20"/>
        </w:rPr>
      </w:pPr>
      <w:r w:rsidRPr="00AB1EC5">
        <w:rPr>
          <w:color w:val="000000"/>
          <w:sz w:val="20"/>
          <w:szCs w:val="20"/>
        </w:rPr>
        <w:lastRenderedPageBreak/>
        <w:t>Продовження Положення</w:t>
      </w:r>
    </w:p>
    <w:p w:rsidR="00AC1059" w:rsidRDefault="00AC1059" w:rsidP="004D7313">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sidRPr="00642EAC">
        <w:rPr>
          <w:rFonts w:ascii="Times New Roman" w:eastAsia="Calibri" w:hAnsi="Times New Roman" w:cs="Times New Roman"/>
          <w:color w:val="000000"/>
          <w:sz w:val="28"/>
          <w:szCs w:val="28"/>
          <w:lang w:val="uk-UA" w:eastAsia="ru-RU"/>
        </w:rPr>
        <w:t>територіальної громади, забезпечення в них чистоти і порядку, торгівлі на ринках та зберігання тиші в громадських місцях тощо;</w:t>
      </w:r>
    </w:p>
    <w:p w:rsidR="00AC1059" w:rsidRPr="00642EAC" w:rsidRDefault="008943C0" w:rsidP="004D7313">
      <w:pPr>
        <w:spacing w:beforeAutospacing="1" w:after="120" w:afterAutospacing="1" w:line="240" w:lineRule="auto"/>
        <w:contextualSpacing/>
        <w:jc w:val="both"/>
        <w:rPr>
          <w:rFonts w:ascii="Calibri" w:eastAsia="Times New Roman" w:hAnsi="Calibri"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контролювати дотримання правил використання об’єктів комунальної власності територіальної громади, що розташовані на території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w:t>
      </w:r>
    </w:p>
    <w:p w:rsidR="00AC1059" w:rsidRPr="00642EAC" w:rsidRDefault="008943C0" w:rsidP="004D7313">
      <w:pPr>
        <w:spacing w:beforeAutospacing="1" w:after="120" w:afterAutospacing="1" w:line="240" w:lineRule="auto"/>
        <w:contextualSpacing/>
        <w:jc w:val="both"/>
        <w:rPr>
          <w:rFonts w:ascii="Calibri" w:eastAsia="Times New Roman" w:hAnsi="Calibri" w:cs="Times New Roman"/>
          <w:color w:val="000000"/>
          <w:sz w:val="28"/>
          <w:szCs w:val="28"/>
          <w:lang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EF2F9E" w:rsidRDefault="00EF2F9E" w:rsidP="008943C0">
      <w:pPr>
        <w:spacing w:after="0" w:line="240" w:lineRule="auto"/>
        <w:jc w:val="both"/>
        <w:rPr>
          <w:rFonts w:ascii="Times New Roman" w:eastAsia="Calibri" w:hAnsi="Times New Roman" w:cs="Times New Roman"/>
          <w:color w:val="000000"/>
          <w:sz w:val="28"/>
          <w:szCs w:val="28"/>
          <w:lang w:val="uk-UA" w:eastAsia="uk-UA"/>
        </w:rPr>
      </w:pPr>
    </w:p>
    <w:p w:rsidR="00AC1059" w:rsidRPr="00642EAC" w:rsidRDefault="00AC1059" w:rsidP="008943C0">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7</w:t>
      </w:r>
      <w:r w:rsidR="008943C0">
        <w:rPr>
          <w:rFonts w:ascii="Times New Roman" w:eastAsia="Calibri" w:hAnsi="Times New Roman" w:cs="Times New Roman"/>
          <w:color w:val="000000"/>
          <w:sz w:val="28"/>
          <w:szCs w:val="28"/>
          <w:lang w:val="uk-UA" w:eastAsia="uk-UA"/>
        </w:rPr>
        <w:t>)</w:t>
      </w:r>
      <w:r w:rsidRPr="00642EAC">
        <w:rPr>
          <w:rFonts w:ascii="Times New Roman" w:eastAsia="Calibri" w:hAnsi="Times New Roman" w:cs="Times New Roman"/>
          <w:color w:val="000000"/>
          <w:sz w:val="28"/>
          <w:szCs w:val="28"/>
          <w:lang w:val="uk-UA" w:eastAsia="uk-UA"/>
        </w:rPr>
        <w:t xml:space="preserve"> Сприяти діяльності органу (органам) самоорганізації населення відповідного </w:t>
      </w:r>
      <w:r w:rsidR="00C57D45">
        <w:rPr>
          <w:rFonts w:ascii="Times New Roman" w:eastAsia="Calibri" w:hAnsi="Times New Roman" w:cs="Times New Roman"/>
          <w:color w:val="000000"/>
          <w:sz w:val="28"/>
          <w:szCs w:val="28"/>
          <w:lang w:val="uk-UA" w:eastAsia="uk-UA"/>
        </w:rPr>
        <w:t>населеного пункту</w:t>
      </w:r>
      <w:r w:rsidRPr="00642EAC">
        <w:rPr>
          <w:rFonts w:ascii="Times New Roman" w:eastAsia="Calibri" w:hAnsi="Times New Roman" w:cs="Times New Roman"/>
          <w:color w:val="000000"/>
          <w:sz w:val="28"/>
          <w:szCs w:val="28"/>
          <w:lang w:val="uk-UA" w:eastAsia="uk-UA"/>
        </w:rPr>
        <w:t>:</w:t>
      </w:r>
    </w:p>
    <w:p w:rsidR="00AC1059" w:rsidRPr="00642EAC" w:rsidRDefault="008943C0" w:rsidP="008943C0">
      <w:pPr>
        <w:spacing w:after="0" w:line="240" w:lineRule="auto"/>
        <w:contextualSpacing/>
        <w:jc w:val="both"/>
        <w:rPr>
          <w:rFonts w:ascii="Calibri" w:eastAsia="Times New Roman" w:hAnsi="Calibri"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виносити на збори жителів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AC1059" w:rsidRDefault="008943C0" w:rsidP="008943C0">
      <w:pPr>
        <w:spacing w:after="0"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027DC3" w:rsidRPr="00642EAC" w:rsidRDefault="00027DC3" w:rsidP="008943C0">
      <w:pPr>
        <w:spacing w:after="0" w:line="240" w:lineRule="auto"/>
        <w:contextualSpacing/>
        <w:jc w:val="both"/>
        <w:rPr>
          <w:rFonts w:ascii="Calibri" w:eastAsia="Times New Roman" w:hAnsi="Calibri" w:cs="Times New Roman"/>
          <w:color w:val="000000"/>
          <w:sz w:val="28"/>
          <w:szCs w:val="28"/>
          <w:lang w:val="uk-UA" w:eastAsia="ru-RU"/>
        </w:rPr>
      </w:pPr>
    </w:p>
    <w:p w:rsidR="00AC1059" w:rsidRDefault="001D4F93" w:rsidP="00733670">
      <w:pPr>
        <w:spacing w:after="0" w:line="240" w:lineRule="auto"/>
        <w:ind w:firstLine="708"/>
        <w:jc w:val="both"/>
        <w:rPr>
          <w:rFonts w:ascii="Times New Roman" w:eastAsia="Calibri" w:hAnsi="Times New Roman" w:cs="Times New Roman"/>
          <w:b/>
          <w:color w:val="000000"/>
          <w:sz w:val="28"/>
          <w:szCs w:val="28"/>
          <w:lang w:val="uk-UA" w:eastAsia="uk-UA"/>
        </w:rPr>
      </w:pPr>
      <w:r w:rsidRPr="001D4F93">
        <w:rPr>
          <w:rFonts w:ascii="Times New Roman" w:eastAsia="Calibri" w:hAnsi="Times New Roman" w:cs="Times New Roman"/>
          <w:b/>
          <w:color w:val="000000"/>
          <w:sz w:val="28"/>
          <w:szCs w:val="28"/>
          <w:lang w:val="uk-UA" w:eastAsia="uk-UA"/>
        </w:rPr>
        <w:t xml:space="preserve">3.3. </w:t>
      </w:r>
      <w:r w:rsidR="00AC1059" w:rsidRPr="001D4F93">
        <w:rPr>
          <w:rFonts w:ascii="Times New Roman" w:eastAsia="Calibri" w:hAnsi="Times New Roman" w:cs="Times New Roman"/>
          <w:b/>
          <w:color w:val="000000"/>
          <w:sz w:val="28"/>
          <w:szCs w:val="28"/>
          <w:lang w:val="uk-UA" w:eastAsia="uk-UA"/>
        </w:rPr>
        <w:t xml:space="preserve"> Заходи щодо організації роботи старости: </w:t>
      </w:r>
    </w:p>
    <w:p w:rsidR="00810F49" w:rsidRPr="001D4F93" w:rsidRDefault="00810F49" w:rsidP="00027DC3">
      <w:pPr>
        <w:spacing w:after="0" w:line="240" w:lineRule="auto"/>
        <w:jc w:val="both"/>
        <w:rPr>
          <w:rFonts w:ascii="Times New Roman" w:eastAsia="Calibri" w:hAnsi="Times New Roman" w:cs="Times New Roman"/>
          <w:b/>
          <w:color w:val="000000"/>
          <w:sz w:val="28"/>
          <w:szCs w:val="28"/>
          <w:lang w:val="uk-UA" w:eastAsia="uk-UA"/>
        </w:rPr>
      </w:pPr>
    </w:p>
    <w:p w:rsidR="00AC1059" w:rsidRDefault="00810F49" w:rsidP="00027DC3">
      <w:pPr>
        <w:spacing w:after="0"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483DBB">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забезпечувати зберігання офіційних документів Кутської селищної ради, пов'язаних з діяльністю  старости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забезпечувати доступ до них </w:t>
      </w:r>
      <w:r w:rsidR="00C23F1F">
        <w:rPr>
          <w:rFonts w:ascii="Times New Roman" w:eastAsia="Calibri" w:hAnsi="Times New Roman" w:cs="Times New Roman"/>
          <w:color w:val="000000"/>
          <w:sz w:val="28"/>
          <w:szCs w:val="28"/>
          <w:lang w:val="uk-UA" w:eastAsia="ru-RU"/>
        </w:rPr>
        <w:t xml:space="preserve">відповідних </w:t>
      </w:r>
      <w:r w:rsidR="00AC1059" w:rsidRPr="00642EAC">
        <w:rPr>
          <w:rFonts w:ascii="Times New Roman" w:eastAsia="Calibri" w:hAnsi="Times New Roman" w:cs="Times New Roman"/>
          <w:color w:val="000000"/>
          <w:sz w:val="28"/>
          <w:szCs w:val="28"/>
          <w:lang w:val="uk-UA" w:eastAsia="ru-RU"/>
        </w:rPr>
        <w:t>осіб у встановленому законом порядку</w:t>
      </w:r>
      <w:r>
        <w:rPr>
          <w:rFonts w:ascii="Times New Roman" w:eastAsia="Calibri" w:hAnsi="Times New Roman" w:cs="Times New Roman"/>
          <w:color w:val="000000"/>
          <w:sz w:val="28"/>
          <w:szCs w:val="28"/>
          <w:lang w:val="uk-UA" w:eastAsia="ru-RU"/>
        </w:rPr>
        <w:t>;</w:t>
      </w:r>
    </w:p>
    <w:p w:rsidR="00810F49" w:rsidRPr="00642EAC" w:rsidRDefault="00810F49" w:rsidP="00027DC3">
      <w:pPr>
        <w:spacing w:after="0" w:line="240" w:lineRule="auto"/>
        <w:contextualSpacing/>
        <w:jc w:val="both"/>
        <w:rPr>
          <w:rFonts w:ascii="Calibri" w:eastAsia="Times New Roman" w:hAnsi="Calibri" w:cs="Times New Roman"/>
          <w:color w:val="000000"/>
          <w:sz w:val="28"/>
          <w:szCs w:val="28"/>
          <w:lang w:eastAsia="ru-RU"/>
        </w:rPr>
      </w:pPr>
    </w:p>
    <w:p w:rsidR="00AC1059" w:rsidRDefault="00810F49" w:rsidP="00027DC3">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483DBB">
        <w:rPr>
          <w:rFonts w:ascii="Times New Roman" w:eastAsia="Calibri" w:hAnsi="Times New Roman" w:cs="Times New Roman"/>
          <w:color w:val="000000"/>
          <w:sz w:val="28"/>
          <w:szCs w:val="28"/>
          <w:lang w:val="uk-UA" w:eastAsia="ru-RU"/>
        </w:rPr>
        <w:t xml:space="preserve"> </w:t>
      </w:r>
      <w:r w:rsidR="00AC1059" w:rsidRPr="00642EAC">
        <w:rPr>
          <w:rFonts w:ascii="Times New Roman" w:eastAsia="Calibri" w:hAnsi="Times New Roman" w:cs="Times New Roman"/>
          <w:color w:val="000000"/>
          <w:sz w:val="28"/>
          <w:szCs w:val="28"/>
          <w:lang w:val="uk-UA" w:eastAsia="ru-RU"/>
        </w:rPr>
        <w:t xml:space="preserve">вести облік заяв, скарг та пропозицій, адресованих селищній раді, виконавчому комітету, виконавчим органами та їх посадовим особам (у </w:t>
      </w:r>
      <w:proofErr w:type="spellStart"/>
      <w:r w:rsidR="00AC1059" w:rsidRPr="00642EAC">
        <w:rPr>
          <w:rFonts w:ascii="Times New Roman" w:eastAsia="Calibri" w:hAnsi="Times New Roman" w:cs="Times New Roman"/>
          <w:color w:val="000000"/>
          <w:sz w:val="28"/>
          <w:szCs w:val="28"/>
          <w:lang w:val="uk-UA" w:eastAsia="ru-RU"/>
        </w:rPr>
        <w:t>т.ч</w:t>
      </w:r>
      <w:proofErr w:type="spellEnd"/>
      <w:r w:rsidR="00AC1059" w:rsidRPr="00642EAC">
        <w:rPr>
          <w:rFonts w:ascii="Times New Roman" w:eastAsia="Calibri" w:hAnsi="Times New Roman" w:cs="Times New Roman"/>
          <w:color w:val="000000"/>
          <w:sz w:val="28"/>
          <w:szCs w:val="28"/>
          <w:lang w:val="uk-UA" w:eastAsia="ru-RU"/>
        </w:rPr>
        <w:t>. старості), а також документів особистого прийому громадян з передачею їх до відповідного відділу ради для введення їх в єдиний документообіг селищної ради у порядку, визначеному селищною  радою</w:t>
      </w:r>
      <w:r>
        <w:rPr>
          <w:rFonts w:ascii="Times New Roman" w:eastAsia="Calibri" w:hAnsi="Times New Roman" w:cs="Times New Roman"/>
          <w:color w:val="000000"/>
          <w:sz w:val="28"/>
          <w:szCs w:val="28"/>
          <w:lang w:val="uk-UA" w:eastAsia="ru-RU"/>
        </w:rPr>
        <w:t>;</w:t>
      </w:r>
    </w:p>
    <w:p w:rsidR="00810F49" w:rsidRPr="00642EAC" w:rsidRDefault="00810F49" w:rsidP="00027DC3">
      <w:pPr>
        <w:spacing w:beforeAutospacing="1" w:after="120" w:afterAutospacing="1" w:line="240" w:lineRule="auto"/>
        <w:contextualSpacing/>
        <w:jc w:val="both"/>
        <w:rPr>
          <w:rFonts w:ascii="Calibri" w:eastAsia="Times New Roman" w:hAnsi="Calibri" w:cs="Times New Roman"/>
          <w:color w:val="000000"/>
          <w:sz w:val="28"/>
          <w:szCs w:val="28"/>
          <w:lang w:eastAsia="ru-RU"/>
        </w:rPr>
      </w:pPr>
    </w:p>
    <w:p w:rsidR="00AC1059" w:rsidRDefault="00810F49" w:rsidP="00027DC3">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3) </w:t>
      </w:r>
      <w:r w:rsidR="00AC1059" w:rsidRPr="00642EAC">
        <w:rPr>
          <w:rFonts w:ascii="Times New Roman" w:eastAsia="Calibri" w:hAnsi="Times New Roman" w:cs="Times New Roman"/>
          <w:color w:val="000000"/>
          <w:sz w:val="28"/>
          <w:szCs w:val="28"/>
          <w:lang w:val="uk-UA" w:eastAsia="ru-RU"/>
        </w:rPr>
        <w:t>дотримуватися правил службової етики, встановлених законодавчими актами України, Статутом  територіальної громади, іншими актами селищної ради та її виконавчого комітету</w:t>
      </w:r>
      <w:r>
        <w:rPr>
          <w:rFonts w:ascii="Times New Roman" w:eastAsia="Calibri" w:hAnsi="Times New Roman" w:cs="Times New Roman"/>
          <w:color w:val="000000"/>
          <w:sz w:val="28"/>
          <w:szCs w:val="28"/>
          <w:lang w:val="uk-UA" w:eastAsia="ru-RU"/>
        </w:rPr>
        <w:t>;</w:t>
      </w:r>
    </w:p>
    <w:p w:rsidR="00810F49" w:rsidRPr="00642EAC" w:rsidRDefault="00810F49" w:rsidP="00027DC3">
      <w:pPr>
        <w:spacing w:beforeAutospacing="1" w:after="120" w:afterAutospacing="1" w:line="240" w:lineRule="auto"/>
        <w:contextualSpacing/>
        <w:jc w:val="both"/>
        <w:rPr>
          <w:rFonts w:ascii="Calibri" w:eastAsia="Times New Roman" w:hAnsi="Calibri" w:cs="Times New Roman"/>
          <w:color w:val="000000"/>
          <w:sz w:val="28"/>
          <w:szCs w:val="28"/>
          <w:lang w:eastAsia="ru-RU"/>
        </w:rPr>
      </w:pPr>
    </w:p>
    <w:p w:rsidR="00AC1059" w:rsidRDefault="00810F49" w:rsidP="00027DC3">
      <w:pPr>
        <w:spacing w:beforeAutospacing="1" w:after="120" w:afterAutospacing="1" w:line="240" w:lineRule="auto"/>
        <w:contextualSpacing/>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4) </w:t>
      </w:r>
      <w:r w:rsidR="00AC1059" w:rsidRPr="00642EAC">
        <w:rPr>
          <w:rFonts w:ascii="Times New Roman" w:eastAsia="Calibri" w:hAnsi="Times New Roman" w:cs="Times New Roman"/>
          <w:color w:val="000000"/>
          <w:sz w:val="28"/>
          <w:szCs w:val="28"/>
          <w:lang w:val="uk-UA" w:eastAsia="ru-RU"/>
        </w:rPr>
        <w:t xml:space="preserve">шанобливо ставитися до жителів відповідного  </w:t>
      </w:r>
      <w:r w:rsidR="00C57D45">
        <w:rPr>
          <w:rFonts w:ascii="Times New Roman" w:eastAsia="Calibri" w:hAnsi="Times New Roman" w:cs="Times New Roman"/>
          <w:color w:val="000000"/>
          <w:sz w:val="28"/>
          <w:szCs w:val="28"/>
          <w:lang w:val="uk-UA" w:eastAsia="ru-RU"/>
        </w:rPr>
        <w:t>населеного пункту</w:t>
      </w:r>
      <w:r w:rsidR="00AC1059" w:rsidRPr="00642EAC">
        <w:rPr>
          <w:rFonts w:ascii="Times New Roman" w:eastAsia="Calibri" w:hAnsi="Times New Roman" w:cs="Times New Roman"/>
          <w:color w:val="000000"/>
          <w:sz w:val="28"/>
          <w:szCs w:val="28"/>
          <w:lang w:val="uk-UA" w:eastAsia="ru-RU"/>
        </w:rPr>
        <w:t xml:space="preserve"> та їхніх звернень до Кутської селищної, її виконавчого комітету, виконавчих органів та посадових осіб.</w:t>
      </w:r>
    </w:p>
    <w:p w:rsidR="00483DBB" w:rsidRPr="00642EAC" w:rsidRDefault="00483DBB" w:rsidP="00027DC3">
      <w:pPr>
        <w:spacing w:beforeAutospacing="1" w:after="120" w:afterAutospacing="1" w:line="240" w:lineRule="auto"/>
        <w:contextualSpacing/>
        <w:jc w:val="both"/>
        <w:rPr>
          <w:rFonts w:ascii="Calibri" w:eastAsia="Times New Roman" w:hAnsi="Calibri" w:cs="Times New Roman"/>
          <w:color w:val="000000"/>
          <w:sz w:val="28"/>
          <w:szCs w:val="28"/>
          <w:lang w:eastAsia="ru-RU"/>
        </w:rPr>
      </w:pPr>
    </w:p>
    <w:p w:rsidR="00AC1059" w:rsidRDefault="00AC1059" w:rsidP="00733670">
      <w:pPr>
        <w:spacing w:after="0" w:line="240" w:lineRule="auto"/>
        <w:ind w:firstLine="708"/>
        <w:jc w:val="both"/>
        <w:rPr>
          <w:rFonts w:ascii="Times New Roman" w:eastAsia="Calibri" w:hAnsi="Times New Roman" w:cs="Times New Roman"/>
          <w:b/>
          <w:bCs/>
          <w:color w:val="000000"/>
          <w:sz w:val="28"/>
          <w:szCs w:val="28"/>
          <w:lang w:val="uk-UA" w:eastAsia="uk-UA"/>
        </w:rPr>
      </w:pPr>
      <w:r w:rsidRPr="00642EAC">
        <w:rPr>
          <w:rFonts w:ascii="Times New Roman" w:eastAsia="Calibri" w:hAnsi="Times New Roman" w:cs="Times New Roman"/>
          <w:b/>
          <w:bCs/>
          <w:color w:val="000000"/>
          <w:sz w:val="28"/>
          <w:szCs w:val="28"/>
          <w:lang w:val="uk-UA" w:eastAsia="uk-UA"/>
        </w:rPr>
        <w:t>3.4. Староста має право:</w:t>
      </w:r>
    </w:p>
    <w:p w:rsidR="00810F49" w:rsidRPr="00642EAC" w:rsidRDefault="00810F49" w:rsidP="002676F2">
      <w:pPr>
        <w:spacing w:after="0" w:line="240" w:lineRule="auto"/>
        <w:jc w:val="both"/>
        <w:rPr>
          <w:rFonts w:ascii="Times New Roman" w:eastAsia="Calibri" w:hAnsi="Times New Roman" w:cs="Times New Roman"/>
          <w:color w:val="000000"/>
          <w:sz w:val="28"/>
          <w:szCs w:val="28"/>
          <w:lang w:val="uk-UA" w:eastAsia="uk-UA"/>
        </w:rPr>
      </w:pPr>
    </w:p>
    <w:p w:rsidR="00AC1059" w:rsidRDefault="00AC1059" w:rsidP="002676F2">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1</w:t>
      </w:r>
      <w:r w:rsidR="006F222A">
        <w:rPr>
          <w:rFonts w:ascii="Times New Roman" w:eastAsia="Calibri" w:hAnsi="Times New Roman" w:cs="Times New Roman"/>
          <w:color w:val="000000"/>
          <w:sz w:val="28"/>
          <w:szCs w:val="28"/>
          <w:lang w:val="uk-UA" w:eastAsia="uk-UA"/>
        </w:rPr>
        <w:t>)</w:t>
      </w:r>
      <w:r w:rsidRPr="00642EAC">
        <w:rPr>
          <w:rFonts w:ascii="Times New Roman" w:eastAsia="Calibri" w:hAnsi="Times New Roman" w:cs="Times New Roman"/>
          <w:color w:val="000000"/>
          <w:sz w:val="28"/>
          <w:szCs w:val="28"/>
          <w:lang w:val="uk-UA" w:eastAsia="uk-UA"/>
        </w:rPr>
        <w:t xml:space="preserve"> Представляти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Pr="00642EAC">
        <w:rPr>
          <w:rFonts w:ascii="Times New Roman" w:eastAsia="Calibri" w:hAnsi="Times New Roman" w:cs="Times New Roman"/>
          <w:color w:val="000000"/>
          <w:sz w:val="28"/>
          <w:szCs w:val="28"/>
          <w:lang w:val="uk-UA" w:eastAsia="uk-UA"/>
        </w:rPr>
        <w:t xml:space="preserve">  в селищній  раді, її виконавчому</w:t>
      </w:r>
      <w:r w:rsidR="000C08AD">
        <w:rPr>
          <w:rFonts w:ascii="Times New Roman" w:eastAsia="Calibri" w:hAnsi="Times New Roman" w:cs="Times New Roman"/>
          <w:color w:val="000000"/>
          <w:sz w:val="28"/>
          <w:szCs w:val="28"/>
          <w:lang w:val="uk-UA" w:eastAsia="uk-UA"/>
        </w:rPr>
        <w:t xml:space="preserve"> комітеті та виконавчих органах;</w:t>
      </w:r>
    </w:p>
    <w:p w:rsidR="000C08AD" w:rsidRPr="00642EAC" w:rsidRDefault="000C08AD" w:rsidP="002676F2">
      <w:pPr>
        <w:spacing w:after="0" w:line="240" w:lineRule="auto"/>
        <w:jc w:val="both"/>
        <w:rPr>
          <w:rFonts w:ascii="Times New Roman" w:eastAsia="Calibri" w:hAnsi="Times New Roman" w:cs="Times New Roman"/>
          <w:color w:val="000000"/>
          <w:sz w:val="28"/>
          <w:szCs w:val="28"/>
          <w:lang w:val="uk-UA" w:eastAsia="uk-UA"/>
        </w:rPr>
      </w:pPr>
    </w:p>
    <w:p w:rsidR="00C23F1F" w:rsidRPr="00AB1EC5" w:rsidRDefault="00C23F1F" w:rsidP="00C23F1F">
      <w:pPr>
        <w:pStyle w:val="xfmc1"/>
        <w:shd w:val="clear" w:color="auto" w:fill="FFFFFF"/>
        <w:spacing w:before="0" w:beforeAutospacing="0" w:after="200" w:afterAutospacing="0"/>
        <w:jc w:val="right"/>
        <w:rPr>
          <w:color w:val="000000"/>
          <w:sz w:val="20"/>
          <w:szCs w:val="20"/>
        </w:rPr>
      </w:pPr>
      <w:r w:rsidRPr="00AB1EC5">
        <w:rPr>
          <w:color w:val="000000"/>
          <w:sz w:val="20"/>
          <w:szCs w:val="20"/>
        </w:rPr>
        <w:lastRenderedPageBreak/>
        <w:t>Продовження Положення</w:t>
      </w:r>
    </w:p>
    <w:p w:rsidR="00AC1059" w:rsidRDefault="00AC1059" w:rsidP="00E300FB">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2</w:t>
      </w:r>
      <w:r w:rsidR="006F222A">
        <w:rPr>
          <w:rFonts w:ascii="Times New Roman" w:eastAsia="Calibri" w:hAnsi="Times New Roman" w:cs="Times New Roman"/>
          <w:color w:val="000000"/>
          <w:sz w:val="28"/>
          <w:szCs w:val="28"/>
          <w:lang w:val="uk-UA" w:eastAsia="uk-UA"/>
        </w:rPr>
        <w:t>)</w:t>
      </w:r>
      <w:r w:rsidRPr="00642EAC">
        <w:rPr>
          <w:rFonts w:ascii="Times New Roman" w:eastAsia="Calibri" w:hAnsi="Times New Roman" w:cs="Times New Roman"/>
          <w:color w:val="000000"/>
          <w:sz w:val="28"/>
          <w:szCs w:val="28"/>
          <w:lang w:val="uk-UA" w:eastAsia="uk-UA"/>
        </w:rPr>
        <w:t xml:space="preserve"> Брати участь у </w:t>
      </w:r>
      <w:r w:rsidR="00C23F1F">
        <w:rPr>
          <w:rFonts w:ascii="Times New Roman" w:eastAsia="Calibri" w:hAnsi="Times New Roman" w:cs="Times New Roman"/>
          <w:color w:val="000000"/>
          <w:sz w:val="28"/>
          <w:szCs w:val="28"/>
          <w:lang w:val="uk-UA" w:eastAsia="uk-UA"/>
        </w:rPr>
        <w:t xml:space="preserve">Погоджувальній раді до сесії, </w:t>
      </w:r>
      <w:r w:rsidRPr="00642EAC">
        <w:rPr>
          <w:rFonts w:ascii="Times New Roman" w:eastAsia="Calibri" w:hAnsi="Times New Roman" w:cs="Times New Roman"/>
          <w:color w:val="000000"/>
          <w:sz w:val="28"/>
          <w:szCs w:val="28"/>
          <w:lang w:val="uk-UA" w:eastAsia="uk-UA"/>
        </w:rPr>
        <w:t xml:space="preserve">пленарних засіданнях ради, засіданнях її постійних та тимчасових комісій, на яких розглядаються питання, що стосуються інтересів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000C08AD">
        <w:rPr>
          <w:rFonts w:ascii="Times New Roman" w:eastAsia="Calibri" w:hAnsi="Times New Roman" w:cs="Times New Roman"/>
          <w:color w:val="000000"/>
          <w:sz w:val="28"/>
          <w:szCs w:val="28"/>
          <w:lang w:val="uk-UA" w:eastAsia="uk-UA"/>
        </w:rPr>
        <w:t>;</w:t>
      </w:r>
    </w:p>
    <w:p w:rsidR="00C23F1F" w:rsidRDefault="00C23F1F"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AC1059" w:rsidP="00E300FB">
      <w:pPr>
        <w:spacing w:after="0" w:line="240" w:lineRule="auto"/>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3</w:t>
      </w:r>
      <w:r w:rsidR="00EE030A">
        <w:rPr>
          <w:rFonts w:ascii="Times New Roman" w:eastAsia="Calibri" w:hAnsi="Times New Roman" w:cs="Times New Roman"/>
          <w:color w:val="000000"/>
          <w:sz w:val="28"/>
          <w:szCs w:val="28"/>
          <w:lang w:val="uk-UA" w:eastAsia="uk-UA"/>
        </w:rPr>
        <w:t xml:space="preserve">) </w:t>
      </w:r>
      <w:r w:rsidRPr="00642EAC">
        <w:rPr>
          <w:rFonts w:ascii="Times New Roman" w:eastAsia="Calibri" w:hAnsi="Times New Roman" w:cs="Times New Roman"/>
          <w:color w:val="000000"/>
          <w:sz w:val="28"/>
          <w:szCs w:val="28"/>
          <w:lang w:val="uk-UA" w:eastAsia="uk-UA"/>
        </w:rPr>
        <w:t xml:space="preserve">На гарантований виступ на пленарних засіданнях селищної  ради, засіданнях її постійних комісій з питань, що стосуються інтересів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000C08AD">
        <w:rPr>
          <w:rFonts w:ascii="Times New Roman" w:eastAsia="Calibri" w:hAnsi="Times New Roman" w:cs="Times New Roman"/>
          <w:color w:val="000000"/>
          <w:sz w:val="28"/>
          <w:szCs w:val="28"/>
          <w:lang w:val="uk-UA" w:eastAsia="uk-UA"/>
        </w:rPr>
        <w:t>;</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4E73F3"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4)</w:t>
      </w:r>
      <w:r w:rsidR="00AC1059" w:rsidRPr="00642EAC">
        <w:rPr>
          <w:rFonts w:ascii="Times New Roman" w:eastAsia="Calibri" w:hAnsi="Times New Roman" w:cs="Times New Roman"/>
          <w:color w:val="000000"/>
          <w:sz w:val="28"/>
          <w:szCs w:val="28"/>
          <w:lang w:val="uk-UA" w:eastAsia="uk-UA"/>
        </w:rPr>
        <w:t xml:space="preserve"> Одержувати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w:t>
      </w:r>
      <w:r w:rsidR="000C08AD">
        <w:rPr>
          <w:rFonts w:ascii="Times New Roman" w:eastAsia="Calibri" w:hAnsi="Times New Roman" w:cs="Times New Roman"/>
          <w:color w:val="000000"/>
          <w:sz w:val="28"/>
          <w:szCs w:val="28"/>
          <w:lang w:val="uk-UA" w:eastAsia="uk-UA"/>
        </w:rPr>
        <w:t>снення наданих йому повноважень;</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4E73F3"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5) </w:t>
      </w:r>
      <w:r w:rsidR="00AC1059" w:rsidRPr="00642EAC">
        <w:rPr>
          <w:rFonts w:ascii="Times New Roman" w:eastAsia="Calibri" w:hAnsi="Times New Roman" w:cs="Times New Roman"/>
          <w:color w:val="000000"/>
          <w:sz w:val="28"/>
          <w:szCs w:val="28"/>
          <w:lang w:val="uk-UA" w:eastAsia="uk-UA"/>
        </w:rPr>
        <w:t xml:space="preserve">Погоджувати проєкти рішень ради щодо розпорядження майном комунальної власності територіальної громади, яке розташоване на території відповідних </w:t>
      </w:r>
      <w:r>
        <w:rPr>
          <w:rFonts w:ascii="Times New Roman" w:eastAsia="Calibri" w:hAnsi="Times New Roman" w:cs="Times New Roman"/>
          <w:color w:val="000000"/>
          <w:sz w:val="28"/>
          <w:szCs w:val="28"/>
          <w:lang w:val="uk-UA" w:eastAsia="uk-UA"/>
        </w:rPr>
        <w:t>населених пунктів</w:t>
      </w:r>
      <w:r w:rsidR="000C08AD">
        <w:rPr>
          <w:rFonts w:ascii="Times New Roman" w:eastAsia="Calibri" w:hAnsi="Times New Roman" w:cs="Times New Roman"/>
          <w:color w:val="000000"/>
          <w:sz w:val="28"/>
          <w:szCs w:val="28"/>
          <w:lang w:val="uk-UA" w:eastAsia="uk-UA"/>
        </w:rPr>
        <w:t>;</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4E73F3"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6) </w:t>
      </w:r>
      <w:r w:rsidR="00AC1059" w:rsidRPr="00642EAC">
        <w:rPr>
          <w:rFonts w:ascii="Times New Roman" w:eastAsia="Calibri" w:hAnsi="Times New Roman" w:cs="Times New Roman"/>
          <w:color w:val="000000"/>
          <w:sz w:val="28"/>
          <w:szCs w:val="28"/>
          <w:lang w:val="uk-UA" w:eastAsia="uk-UA"/>
        </w:rPr>
        <w:t>Вносити пропозиції до порядку денного засідань</w:t>
      </w:r>
      <w:r w:rsidR="00C23F1F">
        <w:rPr>
          <w:rFonts w:ascii="Times New Roman" w:eastAsia="Calibri" w:hAnsi="Times New Roman" w:cs="Times New Roman"/>
          <w:color w:val="000000"/>
          <w:sz w:val="28"/>
          <w:szCs w:val="28"/>
          <w:lang w:val="uk-UA" w:eastAsia="uk-UA"/>
        </w:rPr>
        <w:t xml:space="preserve"> ради та </w:t>
      </w:r>
      <w:r w:rsidR="00AC1059" w:rsidRPr="00642EAC">
        <w:rPr>
          <w:rFonts w:ascii="Times New Roman" w:eastAsia="Calibri" w:hAnsi="Times New Roman" w:cs="Times New Roman"/>
          <w:color w:val="000000"/>
          <w:sz w:val="28"/>
          <w:szCs w:val="28"/>
          <w:lang w:val="uk-UA" w:eastAsia="uk-UA"/>
        </w:rPr>
        <w:t xml:space="preserve"> виконавчого комітету ради з питань, які стосуються інтересів жителів відповідних </w:t>
      </w:r>
      <w:r>
        <w:rPr>
          <w:rFonts w:ascii="Times New Roman" w:eastAsia="Calibri" w:hAnsi="Times New Roman" w:cs="Times New Roman"/>
          <w:color w:val="000000"/>
          <w:sz w:val="28"/>
          <w:szCs w:val="28"/>
          <w:lang w:val="uk-UA" w:eastAsia="uk-UA"/>
        </w:rPr>
        <w:t>населених пунктів</w:t>
      </w:r>
      <w:r w:rsidR="00AC1059" w:rsidRPr="00642EAC">
        <w:rPr>
          <w:rFonts w:ascii="Times New Roman" w:eastAsia="Calibri" w:hAnsi="Times New Roman" w:cs="Times New Roman"/>
          <w:color w:val="000000"/>
          <w:sz w:val="28"/>
          <w:szCs w:val="28"/>
          <w:lang w:val="uk-UA" w:eastAsia="uk-UA"/>
        </w:rPr>
        <w:t xml:space="preserve">, оголошувати на засіданнях тексти заяв та звернень жителів відповідних </w:t>
      </w:r>
      <w:r>
        <w:rPr>
          <w:rFonts w:ascii="Times New Roman" w:eastAsia="Calibri" w:hAnsi="Times New Roman" w:cs="Times New Roman"/>
          <w:color w:val="000000"/>
          <w:sz w:val="28"/>
          <w:szCs w:val="28"/>
          <w:lang w:val="uk-UA" w:eastAsia="uk-UA"/>
        </w:rPr>
        <w:t>населених пунктів</w:t>
      </w:r>
      <w:r w:rsidR="00AC1059" w:rsidRPr="00642EAC">
        <w:rPr>
          <w:rFonts w:ascii="Times New Roman" w:eastAsia="Calibri" w:hAnsi="Times New Roman" w:cs="Times New Roman"/>
          <w:color w:val="000000"/>
          <w:sz w:val="28"/>
          <w:szCs w:val="28"/>
          <w:lang w:val="uk-UA" w:eastAsia="uk-UA"/>
        </w:rPr>
        <w:t xml:space="preserve"> з питань, що стосуються інтересів </w:t>
      </w:r>
      <w:r>
        <w:rPr>
          <w:rFonts w:ascii="Times New Roman" w:eastAsia="Calibri" w:hAnsi="Times New Roman" w:cs="Times New Roman"/>
          <w:color w:val="000000"/>
          <w:sz w:val="28"/>
          <w:szCs w:val="28"/>
          <w:lang w:val="uk-UA" w:eastAsia="uk-UA"/>
        </w:rPr>
        <w:t>такого</w:t>
      </w:r>
      <w:r w:rsidR="00AC1059" w:rsidRPr="00642EAC">
        <w:rPr>
          <w:rFonts w:ascii="Times New Roman" w:eastAsia="Calibri" w:hAnsi="Times New Roman" w:cs="Times New Roman"/>
          <w:color w:val="000000"/>
          <w:sz w:val="28"/>
          <w:szCs w:val="28"/>
          <w:lang w:val="uk-UA" w:eastAsia="uk-UA"/>
        </w:rPr>
        <w:t xml:space="preserve"> </w:t>
      </w:r>
      <w:r w:rsidR="00C57D45">
        <w:rPr>
          <w:rFonts w:ascii="Times New Roman" w:eastAsia="Calibri" w:hAnsi="Times New Roman" w:cs="Times New Roman"/>
          <w:color w:val="000000"/>
          <w:sz w:val="28"/>
          <w:szCs w:val="28"/>
          <w:lang w:val="uk-UA" w:eastAsia="uk-UA"/>
        </w:rPr>
        <w:t>населеного пункту</w:t>
      </w:r>
      <w:r w:rsidR="00AC1059" w:rsidRPr="00642EAC">
        <w:rPr>
          <w:rFonts w:ascii="Times New Roman" w:eastAsia="Calibri" w:hAnsi="Times New Roman" w:cs="Times New Roman"/>
          <w:color w:val="000000"/>
          <w:sz w:val="28"/>
          <w:szCs w:val="28"/>
          <w:lang w:val="uk-UA" w:eastAsia="uk-UA"/>
        </w:rPr>
        <w:t xml:space="preserve"> чи інтересів територіальної гр</w:t>
      </w:r>
      <w:r w:rsidR="000C08AD">
        <w:rPr>
          <w:rFonts w:ascii="Times New Roman" w:eastAsia="Calibri" w:hAnsi="Times New Roman" w:cs="Times New Roman"/>
          <w:color w:val="000000"/>
          <w:sz w:val="28"/>
          <w:szCs w:val="28"/>
          <w:lang w:val="uk-UA" w:eastAsia="uk-UA"/>
        </w:rPr>
        <w:t>омади загалом;</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4E73F3"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7)</w:t>
      </w:r>
      <w:r w:rsidR="00AC1059" w:rsidRPr="00642EAC">
        <w:rPr>
          <w:rFonts w:ascii="Times New Roman" w:eastAsia="Calibri" w:hAnsi="Times New Roman" w:cs="Times New Roman"/>
          <w:color w:val="000000"/>
          <w:sz w:val="28"/>
          <w:szCs w:val="28"/>
          <w:lang w:val="uk-UA" w:eastAsia="uk-UA"/>
        </w:rPr>
        <w:t xml:space="preserve">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w:t>
      </w:r>
      <w:r w:rsidR="00C57D45">
        <w:rPr>
          <w:rFonts w:ascii="Times New Roman" w:eastAsia="Calibri" w:hAnsi="Times New Roman" w:cs="Times New Roman"/>
          <w:color w:val="000000"/>
          <w:sz w:val="28"/>
          <w:szCs w:val="28"/>
          <w:lang w:val="uk-UA" w:eastAsia="uk-UA"/>
        </w:rPr>
        <w:t>населеного пункту</w:t>
      </w:r>
      <w:r w:rsidR="000C08AD">
        <w:rPr>
          <w:rFonts w:ascii="Times New Roman" w:eastAsia="Calibri" w:hAnsi="Times New Roman" w:cs="Times New Roman"/>
          <w:color w:val="000000"/>
          <w:sz w:val="28"/>
          <w:szCs w:val="28"/>
          <w:lang w:val="uk-UA" w:eastAsia="uk-UA"/>
        </w:rPr>
        <w:t>;</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4E73F3"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8)</w:t>
      </w:r>
      <w:r w:rsidR="00AC1059" w:rsidRPr="00642EAC">
        <w:rPr>
          <w:rFonts w:ascii="Times New Roman" w:eastAsia="Calibri" w:hAnsi="Times New Roman" w:cs="Times New Roman"/>
          <w:color w:val="000000"/>
          <w:sz w:val="28"/>
          <w:szCs w:val="28"/>
          <w:lang w:val="uk-UA" w:eastAsia="uk-UA"/>
        </w:rPr>
        <w:t xml:space="preserve"> Вносити пропозиції селищному голові та/або селищній раді щодо усунення порушень прав та інтересів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00AC1059" w:rsidRPr="00642EAC">
        <w:rPr>
          <w:rFonts w:ascii="Times New Roman" w:eastAsia="Calibri" w:hAnsi="Times New Roman" w:cs="Times New Roman"/>
          <w:color w:val="000000"/>
          <w:sz w:val="28"/>
          <w:szCs w:val="28"/>
          <w:lang w:val="uk-UA" w:eastAsia="uk-UA"/>
        </w:rPr>
        <w:t xml:space="preserve"> керівниками  підприємств, установ і організацій незалежно від форми власності, і органів, діяльність яких перевірялася відповідно до підпункту 7 цього пункту, а також органам, яким вони підпорядковані, порушувати питання про притягнення до відповідальності осіб, з ви</w:t>
      </w:r>
      <w:r w:rsidR="000C08AD">
        <w:rPr>
          <w:rFonts w:ascii="Times New Roman" w:eastAsia="Calibri" w:hAnsi="Times New Roman" w:cs="Times New Roman"/>
          <w:color w:val="000000"/>
          <w:sz w:val="28"/>
          <w:szCs w:val="28"/>
          <w:lang w:val="uk-UA" w:eastAsia="uk-UA"/>
        </w:rPr>
        <w:t>ни яких було допущено порушення;</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9161D4"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9)</w:t>
      </w:r>
      <w:r w:rsidR="00AC1059" w:rsidRPr="00642EAC">
        <w:rPr>
          <w:rFonts w:ascii="Times New Roman" w:eastAsia="Calibri" w:hAnsi="Times New Roman" w:cs="Times New Roman"/>
          <w:color w:val="000000"/>
          <w:sz w:val="28"/>
          <w:szCs w:val="28"/>
          <w:lang w:val="uk-UA" w:eastAsia="uk-UA"/>
        </w:rPr>
        <w:t xml:space="preserve"> Вносити пропозиції до розгляду органом (органами) самоорганізації населення відповідного </w:t>
      </w:r>
      <w:r w:rsidR="00C57D45">
        <w:rPr>
          <w:rFonts w:ascii="Times New Roman" w:eastAsia="Calibri" w:hAnsi="Times New Roman" w:cs="Times New Roman"/>
          <w:color w:val="000000"/>
          <w:sz w:val="28"/>
          <w:szCs w:val="28"/>
          <w:lang w:val="uk-UA" w:eastAsia="uk-UA"/>
        </w:rPr>
        <w:t>населеного пункту</w:t>
      </w:r>
      <w:r w:rsidR="000C08AD">
        <w:rPr>
          <w:rFonts w:ascii="Times New Roman" w:eastAsia="Calibri" w:hAnsi="Times New Roman" w:cs="Times New Roman"/>
          <w:color w:val="000000"/>
          <w:sz w:val="28"/>
          <w:szCs w:val="28"/>
          <w:lang w:val="uk-UA" w:eastAsia="uk-UA"/>
        </w:rPr>
        <w:t>;</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AC1059" w:rsidRDefault="009161D4"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 xml:space="preserve">10) </w:t>
      </w:r>
      <w:r w:rsidR="00AC1059" w:rsidRPr="00642EAC">
        <w:rPr>
          <w:rFonts w:ascii="Times New Roman" w:eastAsia="Calibri" w:hAnsi="Times New Roman" w:cs="Times New Roman"/>
          <w:color w:val="000000"/>
          <w:sz w:val="28"/>
          <w:szCs w:val="28"/>
          <w:lang w:val="uk-UA" w:eastAsia="uk-UA"/>
        </w:rPr>
        <w:t xml:space="preserve">Вносити пропозиції щодо формування робочих груп, комісій, що створюються для забезпечення діяльності органів самоорганізації населення, сприяти залученню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00AC1059" w:rsidRPr="00642EAC">
        <w:rPr>
          <w:rFonts w:ascii="Times New Roman" w:eastAsia="Calibri" w:hAnsi="Times New Roman" w:cs="Times New Roman"/>
          <w:color w:val="000000"/>
          <w:sz w:val="28"/>
          <w:szCs w:val="28"/>
          <w:lang w:val="uk-UA" w:eastAsia="uk-UA"/>
        </w:rPr>
        <w:t xml:space="preserve"> до участі у здійсненні ними контрольних заходів на території відповідного </w:t>
      </w:r>
      <w:r w:rsidR="00C57D45">
        <w:rPr>
          <w:rFonts w:ascii="Times New Roman" w:eastAsia="Calibri" w:hAnsi="Times New Roman" w:cs="Times New Roman"/>
          <w:color w:val="000000"/>
          <w:sz w:val="28"/>
          <w:szCs w:val="28"/>
          <w:lang w:val="uk-UA" w:eastAsia="uk-UA"/>
        </w:rPr>
        <w:t>населеного пункту</w:t>
      </w:r>
      <w:r w:rsidR="000C08AD">
        <w:rPr>
          <w:rFonts w:ascii="Times New Roman" w:eastAsia="Calibri" w:hAnsi="Times New Roman" w:cs="Times New Roman"/>
          <w:color w:val="000000"/>
          <w:sz w:val="28"/>
          <w:szCs w:val="28"/>
          <w:lang w:val="uk-UA" w:eastAsia="uk-UA"/>
        </w:rPr>
        <w:t>;</w:t>
      </w:r>
    </w:p>
    <w:p w:rsidR="000C08AD" w:rsidRPr="00642EAC" w:rsidRDefault="000C08AD" w:rsidP="00E300FB">
      <w:pPr>
        <w:spacing w:after="0" w:line="240" w:lineRule="auto"/>
        <w:jc w:val="both"/>
        <w:rPr>
          <w:rFonts w:ascii="Times New Roman" w:eastAsia="Calibri" w:hAnsi="Times New Roman" w:cs="Times New Roman"/>
          <w:color w:val="000000"/>
          <w:sz w:val="28"/>
          <w:szCs w:val="28"/>
          <w:lang w:val="uk-UA" w:eastAsia="uk-UA"/>
        </w:rPr>
      </w:pPr>
    </w:p>
    <w:p w:rsidR="006B613D" w:rsidRDefault="006B613D" w:rsidP="006B613D">
      <w:pPr>
        <w:pStyle w:val="xfmc1"/>
        <w:shd w:val="clear" w:color="auto" w:fill="FFFFFF"/>
        <w:spacing w:before="0" w:beforeAutospacing="0" w:after="200" w:afterAutospacing="0"/>
        <w:jc w:val="right"/>
        <w:rPr>
          <w:color w:val="000000"/>
          <w:sz w:val="20"/>
          <w:szCs w:val="20"/>
        </w:rPr>
      </w:pPr>
    </w:p>
    <w:p w:rsidR="006B613D" w:rsidRDefault="006B613D" w:rsidP="006B613D">
      <w:pPr>
        <w:pStyle w:val="xfmc1"/>
        <w:shd w:val="clear" w:color="auto" w:fill="FFFFFF"/>
        <w:spacing w:before="0" w:beforeAutospacing="0" w:after="200" w:afterAutospacing="0"/>
        <w:jc w:val="right"/>
        <w:rPr>
          <w:color w:val="000000"/>
          <w:sz w:val="20"/>
          <w:szCs w:val="20"/>
        </w:rPr>
      </w:pPr>
    </w:p>
    <w:p w:rsidR="006B613D" w:rsidRPr="00AB1EC5" w:rsidRDefault="006B613D" w:rsidP="006B613D">
      <w:pPr>
        <w:pStyle w:val="xfmc1"/>
        <w:shd w:val="clear" w:color="auto" w:fill="FFFFFF"/>
        <w:spacing w:before="0" w:beforeAutospacing="0" w:after="200" w:afterAutospacing="0"/>
        <w:jc w:val="right"/>
        <w:rPr>
          <w:color w:val="000000"/>
          <w:sz w:val="20"/>
          <w:szCs w:val="20"/>
        </w:rPr>
      </w:pPr>
      <w:r w:rsidRPr="00AB1EC5">
        <w:rPr>
          <w:color w:val="000000"/>
          <w:sz w:val="20"/>
          <w:szCs w:val="20"/>
        </w:rPr>
        <w:lastRenderedPageBreak/>
        <w:t>Продовження Положення</w:t>
      </w:r>
    </w:p>
    <w:p w:rsidR="00AC1059" w:rsidRPr="00642EAC" w:rsidRDefault="009161D4" w:rsidP="00E300FB">
      <w:pPr>
        <w:spacing w:after="0" w:line="240" w:lineRule="auto"/>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11)</w:t>
      </w:r>
      <w:r w:rsidR="00AC1059" w:rsidRPr="00642EAC">
        <w:rPr>
          <w:rFonts w:ascii="Times New Roman" w:eastAsia="Calibri" w:hAnsi="Times New Roman" w:cs="Times New Roman"/>
          <w:color w:val="000000"/>
          <w:sz w:val="28"/>
          <w:szCs w:val="28"/>
          <w:lang w:val="uk-UA" w:eastAsia="uk-UA"/>
        </w:rPr>
        <w:t xml:space="preserve">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w:t>
      </w:r>
      <w:r w:rsidR="00C57D45">
        <w:rPr>
          <w:rFonts w:ascii="Times New Roman" w:eastAsia="Calibri" w:hAnsi="Times New Roman" w:cs="Times New Roman"/>
          <w:color w:val="000000"/>
          <w:sz w:val="28"/>
          <w:szCs w:val="28"/>
          <w:lang w:val="uk-UA" w:eastAsia="uk-UA"/>
        </w:rPr>
        <w:t>населеного пункту</w:t>
      </w:r>
      <w:r w:rsidR="00AC1059" w:rsidRPr="00642EAC">
        <w:rPr>
          <w:rFonts w:ascii="Times New Roman" w:eastAsia="Calibri" w:hAnsi="Times New Roman" w:cs="Times New Roman"/>
          <w:color w:val="000000"/>
          <w:sz w:val="28"/>
          <w:szCs w:val="28"/>
          <w:lang w:val="uk-UA" w:eastAsia="uk-UA"/>
        </w:rPr>
        <w:t>.</w:t>
      </w:r>
    </w:p>
    <w:p w:rsidR="00AC1059" w:rsidRPr="00642EAC" w:rsidRDefault="00AC1059" w:rsidP="00E300FB">
      <w:pPr>
        <w:spacing w:after="0" w:line="240" w:lineRule="auto"/>
        <w:jc w:val="both"/>
        <w:rPr>
          <w:rFonts w:ascii="Times New Roman" w:eastAsia="Calibri" w:hAnsi="Times New Roman" w:cs="Times New Roman"/>
          <w:sz w:val="28"/>
          <w:szCs w:val="28"/>
          <w:lang w:val="uk-UA" w:eastAsia="uk-UA"/>
        </w:rPr>
      </w:pPr>
    </w:p>
    <w:p w:rsidR="00AC1059" w:rsidRPr="00642EAC" w:rsidRDefault="00AC1059" w:rsidP="002676F2">
      <w:pPr>
        <w:spacing w:after="0" w:line="240" w:lineRule="auto"/>
        <w:jc w:val="center"/>
        <w:rPr>
          <w:rFonts w:ascii="Times New Roman" w:eastAsia="Calibri" w:hAnsi="Times New Roman" w:cs="Times New Roman"/>
          <w:sz w:val="28"/>
          <w:szCs w:val="28"/>
          <w:lang w:val="uk-UA" w:eastAsia="uk-UA"/>
        </w:rPr>
      </w:pPr>
      <w:r w:rsidRPr="00642EAC">
        <w:rPr>
          <w:rFonts w:ascii="Times New Roman" w:eastAsia="Calibri" w:hAnsi="Times New Roman" w:cs="Times New Roman"/>
          <w:b/>
          <w:bCs/>
          <w:sz w:val="28"/>
          <w:szCs w:val="28"/>
          <w:lang w:val="uk-UA" w:eastAsia="uk-UA"/>
        </w:rPr>
        <w:t xml:space="preserve">IV. ПОРЯДОК ЗАТВЕРДЖЕННЯ НА ПОСАДУ ТА ПРИПИНЕННЯ </w:t>
      </w:r>
    </w:p>
    <w:p w:rsidR="00AC1059" w:rsidRDefault="00AC1059" w:rsidP="002676F2">
      <w:pPr>
        <w:spacing w:after="0" w:line="240" w:lineRule="auto"/>
        <w:jc w:val="center"/>
        <w:rPr>
          <w:rFonts w:ascii="Times New Roman" w:eastAsia="Calibri" w:hAnsi="Times New Roman" w:cs="Times New Roman"/>
          <w:b/>
          <w:bCs/>
          <w:sz w:val="28"/>
          <w:szCs w:val="28"/>
          <w:lang w:val="uk-UA" w:eastAsia="uk-UA"/>
        </w:rPr>
      </w:pPr>
      <w:r w:rsidRPr="00642EAC">
        <w:rPr>
          <w:rFonts w:ascii="Times New Roman" w:eastAsia="Calibri" w:hAnsi="Times New Roman" w:cs="Times New Roman"/>
          <w:b/>
          <w:bCs/>
          <w:sz w:val="28"/>
          <w:szCs w:val="28"/>
          <w:lang w:val="uk-UA" w:eastAsia="uk-UA"/>
        </w:rPr>
        <w:t>ПОВНОВАЖЕНЬ СТАРОСТИ</w:t>
      </w:r>
    </w:p>
    <w:p w:rsidR="00CD547F" w:rsidRPr="00642EAC" w:rsidRDefault="00CD547F" w:rsidP="00CD547F">
      <w:pPr>
        <w:pStyle w:val="xfmc1"/>
        <w:shd w:val="clear" w:color="auto" w:fill="FFFFFF"/>
        <w:spacing w:before="0" w:beforeAutospacing="0" w:after="120" w:afterAutospacing="0"/>
        <w:ind w:firstLine="450"/>
        <w:jc w:val="both"/>
        <w:rPr>
          <w:rFonts w:ascii="Calibri" w:hAnsi="Calibri"/>
          <w:color w:val="000000"/>
          <w:sz w:val="28"/>
          <w:szCs w:val="28"/>
        </w:rPr>
      </w:pPr>
      <w:r w:rsidRPr="00642EAC">
        <w:rPr>
          <w:color w:val="000000"/>
          <w:sz w:val="28"/>
          <w:szCs w:val="28"/>
        </w:rPr>
        <w:t xml:space="preserve">4.1. На посаду старости може бути затверджена особа - громадян України, який має право голосу відповідно </w:t>
      </w:r>
      <w:r w:rsidRPr="00C37B9F">
        <w:rPr>
          <w:sz w:val="28"/>
          <w:szCs w:val="28"/>
        </w:rPr>
        <w:t>до </w:t>
      </w:r>
      <w:hyperlink r:id="rId7" w:tgtFrame="_blank" w:history="1">
        <w:r w:rsidRPr="00C37B9F">
          <w:rPr>
            <w:rStyle w:val="a7"/>
            <w:color w:val="auto"/>
            <w:sz w:val="28"/>
            <w:szCs w:val="28"/>
            <w:u w:val="none"/>
          </w:rPr>
          <w:t>статті 70 Конституції України</w:t>
        </w:r>
      </w:hyperlink>
      <w:r w:rsidRPr="00642EAC">
        <w:rPr>
          <w:color w:val="000000"/>
          <w:sz w:val="28"/>
          <w:szCs w:val="28"/>
        </w:rPr>
        <w:t>, незалежно від раси, кольору шкіри, політичних, релігійних та інших переконань, статі, етнічного та соціального походження, майнового стану.</w:t>
      </w:r>
    </w:p>
    <w:p w:rsidR="00CD547F" w:rsidRPr="00642EAC" w:rsidRDefault="00CD547F" w:rsidP="00CD547F">
      <w:pPr>
        <w:pStyle w:val="xfmc1"/>
        <w:shd w:val="clear" w:color="auto" w:fill="FFFFFF"/>
        <w:spacing w:before="0" w:beforeAutospacing="0" w:after="200" w:afterAutospacing="0"/>
        <w:ind w:firstLine="450"/>
        <w:jc w:val="both"/>
        <w:rPr>
          <w:rFonts w:ascii="Calibri" w:hAnsi="Calibri"/>
          <w:color w:val="000000"/>
          <w:sz w:val="28"/>
          <w:szCs w:val="28"/>
        </w:rPr>
      </w:pPr>
      <w:r w:rsidRPr="00642EAC">
        <w:rPr>
          <w:color w:val="000000"/>
          <w:sz w:val="28"/>
          <w:szCs w:val="28"/>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CD547F" w:rsidRPr="00642EAC" w:rsidRDefault="00CD547F" w:rsidP="00CD547F">
      <w:pPr>
        <w:pStyle w:val="xfmc1"/>
        <w:shd w:val="clear" w:color="auto" w:fill="FFFFFF"/>
        <w:spacing w:before="0" w:beforeAutospacing="0" w:after="200" w:afterAutospacing="0"/>
        <w:ind w:firstLine="450"/>
        <w:jc w:val="both"/>
        <w:rPr>
          <w:rFonts w:ascii="Calibri" w:hAnsi="Calibri"/>
          <w:color w:val="000000"/>
          <w:sz w:val="28"/>
          <w:szCs w:val="28"/>
        </w:rPr>
      </w:pPr>
      <w:r w:rsidRPr="00642EAC">
        <w:rPr>
          <w:color w:val="000000"/>
          <w:sz w:val="28"/>
          <w:szCs w:val="28"/>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CD547F" w:rsidRPr="00642EAC" w:rsidRDefault="00CD547F" w:rsidP="00CD547F">
      <w:pPr>
        <w:pStyle w:val="xfmc1"/>
        <w:shd w:val="clear" w:color="auto" w:fill="FFFFFF"/>
        <w:spacing w:before="0" w:beforeAutospacing="0" w:after="120" w:afterAutospacing="0"/>
        <w:ind w:firstLine="450"/>
        <w:jc w:val="both"/>
        <w:rPr>
          <w:rFonts w:ascii="Calibri" w:hAnsi="Calibri"/>
          <w:color w:val="000000"/>
          <w:sz w:val="28"/>
          <w:szCs w:val="28"/>
        </w:rPr>
      </w:pPr>
      <w:r w:rsidRPr="00642EAC">
        <w:rPr>
          <w:color w:val="000000"/>
          <w:sz w:val="28"/>
          <w:szCs w:val="28"/>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CD547F" w:rsidRPr="00642EAC" w:rsidRDefault="00CD547F" w:rsidP="00CD547F">
      <w:pPr>
        <w:pStyle w:val="xfmc1"/>
        <w:shd w:val="clear" w:color="auto" w:fill="FFFFFF"/>
        <w:spacing w:before="0" w:beforeAutospacing="0" w:after="120" w:afterAutospacing="0"/>
        <w:ind w:firstLine="450"/>
        <w:jc w:val="both"/>
        <w:rPr>
          <w:rFonts w:ascii="Calibri" w:hAnsi="Calibri"/>
          <w:color w:val="000000"/>
          <w:sz w:val="28"/>
          <w:szCs w:val="28"/>
        </w:rPr>
      </w:pPr>
      <w:r w:rsidRPr="00642EAC">
        <w:rPr>
          <w:color w:val="000000"/>
          <w:sz w:val="28"/>
          <w:szCs w:val="28"/>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r w:rsidR="00D14BD5" w:rsidRPr="00642EAC">
        <w:rPr>
          <w:color w:val="000000"/>
          <w:sz w:val="28"/>
          <w:szCs w:val="28"/>
        </w:rPr>
        <w:t>Кутської</w:t>
      </w:r>
      <w:r w:rsidRPr="00642EAC">
        <w:rPr>
          <w:color w:val="000000"/>
          <w:sz w:val="28"/>
          <w:szCs w:val="28"/>
        </w:rPr>
        <w:t xml:space="preserve"> </w:t>
      </w:r>
      <w:r w:rsidR="00CD70FE" w:rsidRPr="00642EAC">
        <w:rPr>
          <w:color w:val="000000"/>
          <w:sz w:val="28"/>
          <w:szCs w:val="28"/>
        </w:rPr>
        <w:t>селищної</w:t>
      </w:r>
      <w:r w:rsidRPr="00642EAC">
        <w:rPr>
          <w:color w:val="000000"/>
          <w:sz w:val="28"/>
          <w:szCs w:val="28"/>
        </w:rPr>
        <w:t xml:space="preserve"> ради.</w:t>
      </w:r>
    </w:p>
    <w:p w:rsidR="00CD547F" w:rsidRPr="00642EAC" w:rsidRDefault="00CD547F" w:rsidP="00CD547F">
      <w:pPr>
        <w:pStyle w:val="xfmc1"/>
        <w:shd w:val="clear" w:color="auto" w:fill="FFFFFF"/>
        <w:spacing w:before="0" w:beforeAutospacing="0" w:after="200" w:afterAutospacing="0"/>
        <w:ind w:firstLine="450"/>
        <w:jc w:val="both"/>
        <w:rPr>
          <w:rFonts w:ascii="Calibri" w:hAnsi="Calibri"/>
          <w:color w:val="000000"/>
          <w:sz w:val="28"/>
          <w:szCs w:val="28"/>
        </w:rPr>
      </w:pPr>
      <w:r w:rsidRPr="00642EAC">
        <w:rPr>
          <w:color w:val="000000"/>
          <w:sz w:val="28"/>
          <w:szCs w:val="28"/>
        </w:rPr>
        <w:t xml:space="preserve">4.5. Строк повноважень старости обмежений строком повноважень </w:t>
      </w:r>
      <w:r w:rsidR="00D14BD5" w:rsidRPr="00642EAC">
        <w:rPr>
          <w:color w:val="000000"/>
          <w:sz w:val="28"/>
          <w:szCs w:val="28"/>
        </w:rPr>
        <w:t>Кутської</w:t>
      </w:r>
      <w:r w:rsidRPr="00642EAC">
        <w:rPr>
          <w:color w:val="000000"/>
          <w:sz w:val="28"/>
          <w:szCs w:val="28"/>
        </w:rPr>
        <w:t xml:space="preserve"> </w:t>
      </w:r>
      <w:r w:rsidR="00CD70FE" w:rsidRPr="00642EAC">
        <w:rPr>
          <w:color w:val="000000"/>
          <w:sz w:val="28"/>
          <w:szCs w:val="28"/>
        </w:rPr>
        <w:t>селищної</w:t>
      </w:r>
      <w:r w:rsidRPr="00642EAC">
        <w:rPr>
          <w:color w:val="000000"/>
          <w:sz w:val="28"/>
          <w:szCs w:val="28"/>
        </w:rPr>
        <w:t xml:space="preserve"> ради.</w:t>
      </w:r>
    </w:p>
    <w:p w:rsidR="00CD547F" w:rsidRPr="00642EAC" w:rsidRDefault="00CD547F" w:rsidP="00AC064F">
      <w:pPr>
        <w:pStyle w:val="xfmc1"/>
        <w:shd w:val="clear" w:color="auto" w:fill="FFFFFF"/>
        <w:spacing w:before="0" w:beforeAutospacing="0" w:after="200" w:afterAutospacing="0"/>
        <w:ind w:firstLine="450"/>
        <w:jc w:val="both"/>
        <w:rPr>
          <w:rFonts w:ascii="Calibri" w:hAnsi="Calibri"/>
          <w:color w:val="000000"/>
          <w:sz w:val="28"/>
          <w:szCs w:val="28"/>
        </w:rPr>
      </w:pPr>
      <w:r w:rsidRPr="00642EAC">
        <w:rPr>
          <w:color w:val="000000"/>
          <w:sz w:val="28"/>
          <w:szCs w:val="28"/>
        </w:rPr>
        <w:t>4.6. Звільнення</w:t>
      </w:r>
      <w:r w:rsidRPr="00642EAC">
        <w:rPr>
          <w:color w:val="000000"/>
          <w:sz w:val="28"/>
          <w:szCs w:val="28"/>
          <w:lang w:val="ru-RU"/>
        </w:rPr>
        <w:t> з посади старости </w:t>
      </w:r>
      <w:r w:rsidRPr="00642EAC">
        <w:rPr>
          <w:color w:val="000000"/>
          <w:sz w:val="28"/>
          <w:szCs w:val="28"/>
        </w:rPr>
        <w:t>відбувається відповідно </w:t>
      </w:r>
      <w:r w:rsidRPr="00642EAC">
        <w:rPr>
          <w:color w:val="000000"/>
          <w:sz w:val="28"/>
          <w:szCs w:val="28"/>
          <w:lang w:val="ru-RU"/>
        </w:rPr>
        <w:t> до закону</w:t>
      </w:r>
      <w:r w:rsidRPr="00642EAC">
        <w:rPr>
          <w:color w:val="000000"/>
          <w:sz w:val="28"/>
          <w:szCs w:val="28"/>
        </w:rPr>
        <w:t xml:space="preserve">.  Рішення про звільнення приймається </w:t>
      </w:r>
      <w:r w:rsidR="00CD70FE" w:rsidRPr="00642EAC">
        <w:rPr>
          <w:color w:val="000000"/>
          <w:sz w:val="28"/>
          <w:szCs w:val="28"/>
        </w:rPr>
        <w:t>селищною</w:t>
      </w:r>
      <w:r w:rsidRPr="00642EAC">
        <w:rPr>
          <w:color w:val="000000"/>
          <w:sz w:val="28"/>
          <w:szCs w:val="28"/>
        </w:rPr>
        <w:t xml:space="preserve"> радою.</w:t>
      </w:r>
    </w:p>
    <w:p w:rsidR="00AC1059" w:rsidRPr="00642EAC" w:rsidRDefault="00AC1059" w:rsidP="00AC1059">
      <w:pPr>
        <w:spacing w:beforeAutospacing="1" w:after="120" w:afterAutospacing="1" w:line="240" w:lineRule="auto"/>
        <w:jc w:val="center"/>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b/>
          <w:bCs/>
          <w:color w:val="000000"/>
          <w:sz w:val="28"/>
          <w:szCs w:val="28"/>
          <w:lang w:val="uk-UA" w:eastAsia="uk-UA"/>
        </w:rPr>
        <w:t>V. ОРГАНІЗАЦІЯ ДІЯЛЬНОСТІ СТАРОСТИ</w:t>
      </w:r>
    </w:p>
    <w:p w:rsidR="00AC1059" w:rsidRPr="00642EAC" w:rsidRDefault="00AC1059" w:rsidP="00AC1059">
      <w:pPr>
        <w:spacing w:beforeAutospacing="1" w:after="120" w:afterAutospacing="1" w:line="240" w:lineRule="auto"/>
        <w:ind w:firstLine="720"/>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5.1. Місце та режим роботи, правила діловодства та інші питання організації діяльності старости визначаються селищною радою. Староста повинен дотримуватися правил внутрішнього трудового розпорядку Кутської селищної ради.</w:t>
      </w:r>
    </w:p>
    <w:p w:rsidR="00AC1059" w:rsidRPr="00642EAC" w:rsidRDefault="00AC1059" w:rsidP="00AC1059">
      <w:pPr>
        <w:spacing w:beforeAutospacing="1" w:after="120" w:afterAutospacing="1" w:line="240" w:lineRule="auto"/>
        <w:ind w:firstLine="720"/>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 xml:space="preserve">5.2. Особистий прийом жителів відповідного </w:t>
      </w:r>
      <w:r w:rsidR="00C57D45">
        <w:rPr>
          <w:rFonts w:ascii="Times New Roman" w:eastAsia="Calibri" w:hAnsi="Times New Roman" w:cs="Times New Roman"/>
          <w:color w:val="000000"/>
          <w:sz w:val="28"/>
          <w:szCs w:val="28"/>
          <w:lang w:val="uk-UA" w:eastAsia="uk-UA"/>
        </w:rPr>
        <w:t>населеного пункту</w:t>
      </w:r>
      <w:r w:rsidRPr="00642EAC">
        <w:rPr>
          <w:rFonts w:ascii="Times New Roman" w:eastAsia="Calibri" w:hAnsi="Times New Roman" w:cs="Times New Roman"/>
          <w:color w:val="000000"/>
          <w:sz w:val="28"/>
          <w:szCs w:val="28"/>
          <w:lang w:val="uk-UA" w:eastAsia="uk-UA"/>
        </w:rPr>
        <w:t xml:space="preserve"> проводиться старостою за затвердженим графіком.</w:t>
      </w:r>
    </w:p>
    <w:p w:rsidR="006B613D" w:rsidRDefault="006B613D" w:rsidP="006B613D">
      <w:pPr>
        <w:pStyle w:val="xfmc1"/>
        <w:shd w:val="clear" w:color="auto" w:fill="FFFFFF"/>
        <w:spacing w:before="0" w:beforeAutospacing="0" w:after="200" w:afterAutospacing="0"/>
        <w:jc w:val="right"/>
        <w:rPr>
          <w:color w:val="000000"/>
          <w:sz w:val="20"/>
          <w:szCs w:val="20"/>
        </w:rPr>
      </w:pPr>
    </w:p>
    <w:p w:rsidR="006B613D" w:rsidRDefault="006B613D" w:rsidP="006B613D">
      <w:pPr>
        <w:pStyle w:val="xfmc1"/>
        <w:shd w:val="clear" w:color="auto" w:fill="FFFFFF"/>
        <w:spacing w:before="0" w:beforeAutospacing="0" w:after="200" w:afterAutospacing="0"/>
        <w:jc w:val="right"/>
        <w:rPr>
          <w:color w:val="000000"/>
          <w:sz w:val="20"/>
          <w:szCs w:val="20"/>
        </w:rPr>
      </w:pPr>
    </w:p>
    <w:p w:rsidR="006B613D" w:rsidRPr="00AB1EC5" w:rsidRDefault="006B613D" w:rsidP="006B613D">
      <w:pPr>
        <w:pStyle w:val="xfmc1"/>
        <w:shd w:val="clear" w:color="auto" w:fill="FFFFFF"/>
        <w:spacing w:before="0" w:beforeAutospacing="0" w:after="200" w:afterAutospacing="0"/>
        <w:jc w:val="right"/>
        <w:rPr>
          <w:color w:val="000000"/>
          <w:sz w:val="20"/>
          <w:szCs w:val="20"/>
        </w:rPr>
      </w:pPr>
      <w:r w:rsidRPr="00AB1EC5">
        <w:rPr>
          <w:color w:val="000000"/>
          <w:sz w:val="20"/>
          <w:szCs w:val="20"/>
        </w:rPr>
        <w:lastRenderedPageBreak/>
        <w:t>Продовження Положення</w:t>
      </w:r>
    </w:p>
    <w:p w:rsidR="00AC1059" w:rsidRPr="00642EAC" w:rsidRDefault="00AC1059" w:rsidP="00AC1059">
      <w:pPr>
        <w:spacing w:beforeAutospacing="1" w:after="120" w:afterAutospacing="1" w:line="240" w:lineRule="auto"/>
        <w:ind w:firstLine="720"/>
        <w:jc w:val="both"/>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color w:val="000000"/>
          <w:sz w:val="28"/>
          <w:szCs w:val="28"/>
          <w:lang w:val="uk-UA" w:eastAsia="uk-UA"/>
        </w:rPr>
        <w:t>5.3. Інформаційне, матеріально-технічне та фінансове забезпечення діяльності старости здійснюється селищною  радою і фінансується за рахунок бюджету територіальної громади.</w:t>
      </w:r>
    </w:p>
    <w:p w:rsidR="00AC1059" w:rsidRPr="00A86B06" w:rsidRDefault="000F4C89" w:rsidP="00AC1059">
      <w:pPr>
        <w:spacing w:beforeAutospacing="1" w:after="120" w:afterAutospacing="1" w:line="240" w:lineRule="auto"/>
        <w:ind w:firstLine="720"/>
        <w:jc w:val="both"/>
        <w:rPr>
          <w:rFonts w:ascii="Times New Roman" w:eastAsia="Calibri" w:hAnsi="Times New Roman" w:cs="Times New Roman"/>
          <w:color w:val="000000"/>
          <w:sz w:val="28"/>
          <w:szCs w:val="28"/>
          <w:lang w:val="uk-UA" w:eastAsia="uk-UA"/>
        </w:rPr>
      </w:pPr>
      <w:r w:rsidRPr="00A86B06">
        <w:rPr>
          <w:rFonts w:ascii="Times New Roman" w:hAnsi="Times New Roman" w:cs="Times New Roman"/>
          <w:color w:val="000000"/>
          <w:sz w:val="28"/>
          <w:szCs w:val="28"/>
          <w:shd w:val="clear" w:color="auto" w:fill="FFFFFF"/>
          <w:lang w:val="uk-UA"/>
        </w:rPr>
        <w:t xml:space="preserve">5.4. З метою забезпечення діловодства в </w:t>
      </w:r>
      <w:proofErr w:type="spellStart"/>
      <w:r w:rsidRPr="00A86B06">
        <w:rPr>
          <w:rFonts w:ascii="Times New Roman" w:hAnsi="Times New Roman" w:cs="Times New Roman"/>
          <w:color w:val="000000"/>
          <w:sz w:val="28"/>
          <w:szCs w:val="28"/>
          <w:shd w:val="clear" w:color="auto" w:fill="FFFFFF"/>
          <w:lang w:val="uk-UA"/>
        </w:rPr>
        <w:t>старостинському</w:t>
      </w:r>
      <w:proofErr w:type="spellEnd"/>
      <w:r w:rsidRPr="00A86B06">
        <w:rPr>
          <w:rFonts w:ascii="Times New Roman" w:hAnsi="Times New Roman" w:cs="Times New Roman"/>
          <w:color w:val="000000"/>
          <w:sz w:val="28"/>
          <w:szCs w:val="28"/>
          <w:shd w:val="clear" w:color="auto" w:fill="FFFFFF"/>
          <w:lang w:val="uk-UA"/>
        </w:rPr>
        <w:t xml:space="preserve"> окрузі, старості виготовляється печатка для довідок та кутовий штамп виконавчого комітету, порядок виготовлення та використання яких визначається рішенням </w:t>
      </w:r>
      <w:r w:rsidR="006B613D">
        <w:rPr>
          <w:rFonts w:ascii="Times New Roman" w:hAnsi="Times New Roman" w:cs="Times New Roman"/>
          <w:color w:val="000000"/>
          <w:sz w:val="28"/>
          <w:szCs w:val="28"/>
          <w:shd w:val="clear" w:color="auto" w:fill="FFFFFF"/>
          <w:lang w:val="uk-UA"/>
        </w:rPr>
        <w:t xml:space="preserve">ради або </w:t>
      </w:r>
      <w:r w:rsidRPr="00A86B06">
        <w:rPr>
          <w:rFonts w:ascii="Times New Roman" w:hAnsi="Times New Roman" w:cs="Times New Roman"/>
          <w:color w:val="000000"/>
          <w:sz w:val="28"/>
          <w:szCs w:val="28"/>
          <w:shd w:val="clear" w:color="auto" w:fill="FFFFFF"/>
          <w:lang w:val="uk-UA"/>
        </w:rPr>
        <w:t>виконкому.</w:t>
      </w:r>
    </w:p>
    <w:p w:rsidR="00AC1059" w:rsidRPr="00642EAC" w:rsidRDefault="00AC1059" w:rsidP="00AC1059">
      <w:pPr>
        <w:spacing w:beforeAutospacing="1" w:after="120" w:afterAutospacing="1" w:line="240" w:lineRule="auto"/>
        <w:jc w:val="center"/>
        <w:rPr>
          <w:rFonts w:ascii="Times New Roman" w:eastAsia="Calibri" w:hAnsi="Times New Roman" w:cs="Times New Roman"/>
          <w:color w:val="000000"/>
          <w:sz w:val="28"/>
          <w:szCs w:val="28"/>
          <w:lang w:val="uk-UA" w:eastAsia="uk-UA"/>
        </w:rPr>
      </w:pPr>
      <w:r w:rsidRPr="00642EAC">
        <w:rPr>
          <w:rFonts w:ascii="Times New Roman" w:eastAsia="Calibri" w:hAnsi="Times New Roman" w:cs="Times New Roman"/>
          <w:b/>
          <w:bCs/>
          <w:color w:val="000000"/>
          <w:sz w:val="28"/>
          <w:szCs w:val="28"/>
          <w:lang w:val="uk-UA" w:eastAsia="uk-UA"/>
        </w:rPr>
        <w:t>VІ. ПІДЗВІТНІСТЬ, ПІДКОНТРОЛЬНІСТЬ ТА ВІДПОВІДАЛЬНІСТЬ СТАРОСТИ</w:t>
      </w:r>
    </w:p>
    <w:p w:rsidR="000F4C89" w:rsidRPr="00642EAC" w:rsidRDefault="000F4C89" w:rsidP="000F4C89">
      <w:pPr>
        <w:pStyle w:val="xfmc1"/>
        <w:shd w:val="clear" w:color="auto" w:fill="FFFFFF"/>
        <w:spacing w:before="0" w:beforeAutospacing="0" w:after="200" w:afterAutospacing="0"/>
        <w:ind w:firstLine="720"/>
        <w:jc w:val="both"/>
        <w:rPr>
          <w:rFonts w:ascii="Calibri" w:hAnsi="Calibri"/>
          <w:color w:val="000000"/>
          <w:sz w:val="28"/>
          <w:szCs w:val="28"/>
        </w:rPr>
      </w:pPr>
      <w:r w:rsidRPr="00642EAC">
        <w:rPr>
          <w:color w:val="000000"/>
          <w:sz w:val="28"/>
          <w:szCs w:val="28"/>
        </w:rPr>
        <w:t xml:space="preserve">6.1. При здійсненні наданих повноважень староста є відповідальним і підзвітним </w:t>
      </w:r>
      <w:r w:rsidR="00CD70FE" w:rsidRPr="00642EAC">
        <w:rPr>
          <w:color w:val="000000"/>
          <w:sz w:val="28"/>
          <w:szCs w:val="28"/>
        </w:rPr>
        <w:t>селищній</w:t>
      </w:r>
      <w:r w:rsidRPr="00642EAC">
        <w:rPr>
          <w:color w:val="000000"/>
          <w:sz w:val="28"/>
          <w:szCs w:val="28"/>
        </w:rPr>
        <w:t xml:space="preserve"> раді та підконтрольним </w:t>
      </w:r>
      <w:r w:rsidR="00CD70FE" w:rsidRPr="00642EAC">
        <w:rPr>
          <w:color w:val="000000"/>
          <w:sz w:val="28"/>
          <w:szCs w:val="28"/>
        </w:rPr>
        <w:t>селищному</w:t>
      </w:r>
      <w:r w:rsidRPr="00642EAC">
        <w:rPr>
          <w:color w:val="000000"/>
          <w:sz w:val="28"/>
          <w:szCs w:val="28"/>
        </w:rPr>
        <w:t xml:space="preserve"> голові.</w:t>
      </w:r>
    </w:p>
    <w:p w:rsidR="000F4C89" w:rsidRPr="00642EAC" w:rsidRDefault="000F4C89" w:rsidP="000F4C89">
      <w:pPr>
        <w:pStyle w:val="xfmc1"/>
        <w:shd w:val="clear" w:color="auto" w:fill="FFFFFF"/>
        <w:spacing w:before="0" w:beforeAutospacing="0" w:after="200" w:afterAutospacing="0" w:line="253" w:lineRule="atLeast"/>
        <w:ind w:firstLine="720"/>
        <w:jc w:val="both"/>
        <w:rPr>
          <w:rFonts w:ascii="Calibri" w:hAnsi="Calibri"/>
          <w:color w:val="000000"/>
          <w:sz w:val="28"/>
          <w:szCs w:val="28"/>
        </w:rPr>
      </w:pPr>
      <w:r w:rsidRPr="00642EAC">
        <w:rPr>
          <w:color w:val="000000"/>
          <w:sz w:val="28"/>
          <w:szCs w:val="28"/>
        </w:rPr>
        <w:t>6.2.</w:t>
      </w:r>
      <w:r w:rsidRPr="00642EAC">
        <w:rPr>
          <w:rFonts w:ascii="Calibri" w:hAnsi="Calibri"/>
          <w:color w:val="000000"/>
          <w:sz w:val="28"/>
          <w:szCs w:val="28"/>
        </w:rPr>
        <w:t> </w:t>
      </w:r>
      <w:r w:rsidRPr="00642EAC">
        <w:rPr>
          <w:color w:val="000000"/>
          <w:sz w:val="28"/>
          <w:szCs w:val="28"/>
        </w:rPr>
        <w:t xml:space="preserve">Староста звітує не рідше одного разу на рік, протягом першого кварталу року, наступного за звітним, а на вимогу не менш як третини депутатів - у визначений </w:t>
      </w:r>
      <w:r w:rsidR="00CD70FE" w:rsidRPr="00642EAC">
        <w:rPr>
          <w:color w:val="000000"/>
          <w:sz w:val="28"/>
          <w:szCs w:val="28"/>
        </w:rPr>
        <w:t>селищною</w:t>
      </w:r>
      <w:r w:rsidRPr="00642EAC">
        <w:rPr>
          <w:color w:val="000000"/>
          <w:sz w:val="28"/>
          <w:szCs w:val="28"/>
        </w:rPr>
        <w:t xml:space="preserve"> радою термін, звітує про свою роботу перед такою радою, жителями </w:t>
      </w:r>
      <w:proofErr w:type="spellStart"/>
      <w:r w:rsidRPr="00642EAC">
        <w:rPr>
          <w:color w:val="000000"/>
          <w:sz w:val="28"/>
          <w:szCs w:val="28"/>
        </w:rPr>
        <w:t>старостинського</w:t>
      </w:r>
      <w:proofErr w:type="spellEnd"/>
      <w:r w:rsidRPr="00642EAC">
        <w:rPr>
          <w:color w:val="000000"/>
          <w:sz w:val="28"/>
          <w:szCs w:val="28"/>
        </w:rPr>
        <w:t xml:space="preserve"> округу.</w:t>
      </w:r>
    </w:p>
    <w:p w:rsidR="000F4C89" w:rsidRPr="00644CD4" w:rsidRDefault="000F4C89" w:rsidP="000F4C89">
      <w:pPr>
        <w:pStyle w:val="xfmc2"/>
        <w:shd w:val="clear" w:color="auto" w:fill="FDFDFD"/>
        <w:jc w:val="both"/>
        <w:rPr>
          <w:sz w:val="28"/>
          <w:szCs w:val="28"/>
        </w:rPr>
      </w:pPr>
      <w:r w:rsidRPr="00644CD4">
        <w:rPr>
          <w:sz w:val="28"/>
          <w:szCs w:val="28"/>
        </w:rPr>
        <w:t>             6.3. С</w:t>
      </w:r>
      <w:r w:rsidR="006B613D">
        <w:rPr>
          <w:sz w:val="28"/>
          <w:szCs w:val="28"/>
        </w:rPr>
        <w:t xml:space="preserve">елищна </w:t>
      </w:r>
      <w:bookmarkStart w:id="1" w:name="_GoBack"/>
      <w:bookmarkEnd w:id="1"/>
      <w:r w:rsidRPr="00644CD4">
        <w:rPr>
          <w:sz w:val="28"/>
          <w:szCs w:val="28"/>
        </w:rPr>
        <w:t>рада</w:t>
      </w:r>
      <w:r w:rsidR="00644CD4">
        <w:rPr>
          <w:sz w:val="28"/>
          <w:szCs w:val="28"/>
        </w:rPr>
        <w:t>,</w:t>
      </w:r>
      <w:r w:rsidRPr="00644CD4">
        <w:rPr>
          <w:sz w:val="28"/>
          <w:szCs w:val="28"/>
        </w:rPr>
        <w:t>  не пізніш як за сім днів до дня проведення відповідної зустрічі</w:t>
      </w:r>
      <w:r w:rsidR="00644CD4">
        <w:rPr>
          <w:sz w:val="28"/>
          <w:szCs w:val="28"/>
        </w:rPr>
        <w:t>,</w:t>
      </w:r>
      <w:r w:rsidR="00644CD4" w:rsidRPr="00644CD4">
        <w:rPr>
          <w:sz w:val="28"/>
          <w:szCs w:val="28"/>
        </w:rPr>
        <w:t xml:space="preserve"> </w:t>
      </w:r>
      <w:r w:rsidRPr="00644CD4">
        <w:rPr>
          <w:sz w:val="28"/>
          <w:szCs w:val="28"/>
        </w:rPr>
        <w:t xml:space="preserve">зобов’язана розмістити інформацію про зустріч (час, місце проведення зустрічі), а також письмовий звіт старости на офіційному веб-сайті </w:t>
      </w:r>
      <w:r w:rsidR="00CD70FE" w:rsidRPr="00644CD4">
        <w:rPr>
          <w:sz w:val="28"/>
          <w:szCs w:val="28"/>
        </w:rPr>
        <w:t>селищної</w:t>
      </w:r>
      <w:r w:rsidRPr="00644CD4">
        <w:rPr>
          <w:sz w:val="28"/>
          <w:szCs w:val="28"/>
        </w:rPr>
        <w:t xml:space="preserve"> ради та у приміщенні ради.</w:t>
      </w:r>
    </w:p>
    <w:p w:rsidR="000F4C89" w:rsidRPr="00642EAC" w:rsidRDefault="000F4C89" w:rsidP="000F4C89">
      <w:pPr>
        <w:pStyle w:val="xfmc1"/>
        <w:shd w:val="clear" w:color="auto" w:fill="FFFFFF"/>
        <w:spacing w:before="0" w:beforeAutospacing="0" w:after="200" w:afterAutospacing="0" w:line="253" w:lineRule="atLeast"/>
        <w:ind w:firstLine="720"/>
        <w:jc w:val="both"/>
        <w:rPr>
          <w:rFonts w:ascii="Calibri" w:hAnsi="Calibri"/>
          <w:color w:val="000000"/>
          <w:sz w:val="28"/>
          <w:szCs w:val="28"/>
        </w:rPr>
      </w:pPr>
      <w:r w:rsidRPr="00642EAC">
        <w:rPr>
          <w:color w:val="000000"/>
          <w:sz w:val="28"/>
          <w:szCs w:val="28"/>
        </w:rPr>
        <w:t xml:space="preserve">6.4. Заслуховування звіту старости перед жителями </w:t>
      </w:r>
      <w:proofErr w:type="spellStart"/>
      <w:r w:rsidRPr="00642EAC">
        <w:rPr>
          <w:color w:val="000000"/>
          <w:sz w:val="28"/>
          <w:szCs w:val="28"/>
        </w:rPr>
        <w:t>старостинського</w:t>
      </w:r>
      <w:proofErr w:type="spellEnd"/>
      <w:r w:rsidRPr="00642EAC">
        <w:rPr>
          <w:color w:val="000000"/>
          <w:sz w:val="28"/>
          <w:szCs w:val="28"/>
        </w:rPr>
        <w:t xml:space="preserve"> округу відбувається на відкритій зустрічі, у спосіб, що дає можливість жителям </w:t>
      </w:r>
      <w:proofErr w:type="spellStart"/>
      <w:r w:rsidRPr="00642EAC">
        <w:rPr>
          <w:color w:val="000000"/>
          <w:sz w:val="28"/>
          <w:szCs w:val="28"/>
        </w:rPr>
        <w:t>старостинського</w:t>
      </w:r>
      <w:proofErr w:type="spellEnd"/>
      <w:r w:rsidRPr="00642EAC">
        <w:rPr>
          <w:color w:val="000000"/>
          <w:sz w:val="28"/>
          <w:szCs w:val="28"/>
        </w:rPr>
        <w:t xml:space="preserve"> округу поставити запитання, висловити зауваження та внести пропозиції.</w:t>
      </w:r>
    </w:p>
    <w:p w:rsidR="000F4C89" w:rsidRPr="00642EAC" w:rsidRDefault="000F4C89" w:rsidP="000F4C89">
      <w:pPr>
        <w:pStyle w:val="xfmc1"/>
        <w:shd w:val="clear" w:color="auto" w:fill="FFFFFF"/>
        <w:spacing w:before="0" w:beforeAutospacing="0" w:after="200" w:afterAutospacing="0"/>
        <w:jc w:val="both"/>
        <w:rPr>
          <w:rFonts w:ascii="Calibri" w:hAnsi="Calibri"/>
          <w:color w:val="000000"/>
          <w:sz w:val="28"/>
          <w:szCs w:val="28"/>
        </w:rPr>
      </w:pPr>
      <w:r w:rsidRPr="00642EAC">
        <w:rPr>
          <w:color w:val="000000"/>
          <w:sz w:val="28"/>
          <w:szCs w:val="28"/>
        </w:rPr>
        <w:t>             6.5.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AC1059" w:rsidRPr="00642EAC" w:rsidRDefault="00AC1059" w:rsidP="00AC1059">
      <w:pPr>
        <w:spacing w:after="0" w:line="267" w:lineRule="auto"/>
        <w:ind w:right="80"/>
        <w:jc w:val="center"/>
        <w:rPr>
          <w:rFonts w:ascii="Times New Roman" w:eastAsia="Times New Roman" w:hAnsi="Times New Roman" w:cs="Times New Roman"/>
          <w:b/>
          <w:sz w:val="28"/>
          <w:szCs w:val="28"/>
          <w:lang w:val="uk-UA" w:eastAsia="uk-UA"/>
        </w:rPr>
      </w:pPr>
    </w:p>
    <w:p w:rsidR="00AC1059" w:rsidRDefault="00AC1059" w:rsidP="00AC1059">
      <w:pPr>
        <w:spacing w:after="0" w:line="240" w:lineRule="auto"/>
        <w:ind w:right="-57"/>
        <w:jc w:val="both"/>
        <w:rPr>
          <w:rFonts w:ascii="Times New Roman" w:eastAsia="Calibri" w:hAnsi="Times New Roman" w:cs="Times New Roman"/>
          <w:sz w:val="28"/>
          <w:szCs w:val="28"/>
          <w:lang w:val="uk-UA" w:eastAsia="uk-UA"/>
        </w:rPr>
      </w:pPr>
    </w:p>
    <w:p w:rsidR="0085080A" w:rsidRPr="00642EAC" w:rsidRDefault="0085080A" w:rsidP="00AC1059">
      <w:pPr>
        <w:spacing w:after="0" w:line="240" w:lineRule="auto"/>
        <w:ind w:right="-57"/>
        <w:jc w:val="both"/>
        <w:rPr>
          <w:rFonts w:ascii="Times New Roman" w:eastAsia="Calibri" w:hAnsi="Times New Roman" w:cs="Times New Roman"/>
          <w:sz w:val="28"/>
          <w:szCs w:val="28"/>
          <w:lang w:val="uk-UA" w:eastAsia="uk-UA"/>
        </w:rPr>
      </w:pPr>
    </w:p>
    <w:p w:rsidR="00E0764C" w:rsidRPr="0085080A" w:rsidRDefault="00AC1059" w:rsidP="00E0764C">
      <w:pPr>
        <w:spacing w:after="0" w:line="240" w:lineRule="auto"/>
        <w:rPr>
          <w:rFonts w:ascii="Times New Roman" w:eastAsia="Times New Roman" w:hAnsi="Times New Roman" w:cs="Times New Roman"/>
          <w:sz w:val="28"/>
          <w:szCs w:val="28"/>
        </w:rPr>
      </w:pPr>
      <w:r w:rsidRPr="00642EAC">
        <w:rPr>
          <w:rFonts w:ascii="Times New Roman" w:eastAsia="Calibri" w:hAnsi="Times New Roman" w:cs="Times New Roman"/>
          <w:b/>
          <w:sz w:val="28"/>
          <w:szCs w:val="28"/>
          <w:lang w:val="uk-UA" w:eastAsia="uk-UA"/>
        </w:rPr>
        <w:t xml:space="preserve">  </w:t>
      </w:r>
      <w:proofErr w:type="spellStart"/>
      <w:r w:rsidR="00E0764C" w:rsidRPr="00642EAC">
        <w:rPr>
          <w:rFonts w:ascii="Times New Roman" w:eastAsia="Times New Roman" w:hAnsi="Times New Roman" w:cs="Times New Roman"/>
          <w:b/>
          <w:sz w:val="28"/>
          <w:szCs w:val="28"/>
        </w:rPr>
        <w:t>Секретар</w:t>
      </w:r>
      <w:proofErr w:type="spellEnd"/>
      <w:r w:rsidR="00E0764C" w:rsidRPr="00642EAC">
        <w:rPr>
          <w:rFonts w:ascii="Times New Roman" w:eastAsia="Times New Roman" w:hAnsi="Times New Roman" w:cs="Times New Roman"/>
          <w:b/>
          <w:sz w:val="28"/>
          <w:szCs w:val="28"/>
        </w:rPr>
        <w:t xml:space="preserve">    </w:t>
      </w:r>
      <w:r w:rsidR="007F731B">
        <w:rPr>
          <w:rFonts w:ascii="Times New Roman" w:eastAsia="Times New Roman" w:hAnsi="Times New Roman" w:cs="Times New Roman"/>
          <w:b/>
          <w:sz w:val="28"/>
          <w:szCs w:val="28"/>
          <w:lang w:val="uk-UA"/>
        </w:rPr>
        <w:t xml:space="preserve">селищної </w:t>
      </w:r>
      <w:r w:rsidR="00E0764C" w:rsidRPr="00642EAC">
        <w:rPr>
          <w:rFonts w:ascii="Times New Roman" w:eastAsia="Times New Roman" w:hAnsi="Times New Roman" w:cs="Times New Roman"/>
          <w:b/>
          <w:sz w:val="28"/>
          <w:szCs w:val="28"/>
        </w:rPr>
        <w:t xml:space="preserve">ради                                     </w:t>
      </w:r>
      <w:r w:rsidR="0085080A">
        <w:rPr>
          <w:rFonts w:ascii="Times New Roman" w:eastAsia="Times New Roman" w:hAnsi="Times New Roman" w:cs="Times New Roman"/>
          <w:b/>
          <w:sz w:val="28"/>
          <w:szCs w:val="28"/>
          <w:lang w:val="uk-UA"/>
        </w:rPr>
        <w:t xml:space="preserve">    </w:t>
      </w:r>
      <w:r w:rsidR="00E0764C" w:rsidRPr="00642EAC">
        <w:rPr>
          <w:rFonts w:ascii="Times New Roman" w:eastAsia="Times New Roman" w:hAnsi="Times New Roman" w:cs="Times New Roman"/>
          <w:b/>
          <w:sz w:val="28"/>
          <w:szCs w:val="28"/>
        </w:rPr>
        <w:t>Сергій КОЛОТИЛО</w:t>
      </w:r>
    </w:p>
    <w:sectPr w:rsidR="00E0764C" w:rsidRPr="0085080A" w:rsidSect="00AC1059">
      <w:pgSz w:w="11906" w:h="16838"/>
      <w:pgMar w:top="89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28C4"/>
    <w:multiLevelType w:val="hybridMultilevel"/>
    <w:tmpl w:val="7B944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423653"/>
    <w:multiLevelType w:val="hybridMultilevel"/>
    <w:tmpl w:val="2CCE5498"/>
    <w:lvl w:ilvl="0" w:tplc="C5944D3A">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3">
    <w:nsid w:val="3D01049C"/>
    <w:multiLevelType w:val="hybridMultilevel"/>
    <w:tmpl w:val="17D25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8059C"/>
    <w:multiLevelType w:val="hybridMultilevel"/>
    <w:tmpl w:val="D22CA232"/>
    <w:lvl w:ilvl="0" w:tplc="0422000F">
      <w:start w:val="1"/>
      <w:numFmt w:val="decimal"/>
      <w:lvlText w:val="%1."/>
      <w:lvlJc w:val="left"/>
      <w:pPr>
        <w:ind w:left="720" w:hanging="360"/>
      </w:pPr>
      <w:rPr>
        <w:rFont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5">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6">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7">
    <w:nsid w:val="4F8E49DA"/>
    <w:multiLevelType w:val="hybridMultilevel"/>
    <w:tmpl w:val="0A62C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B118FE"/>
    <w:multiLevelType w:val="hybridMultilevel"/>
    <w:tmpl w:val="F1B43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A20DBC"/>
    <w:multiLevelType w:val="hybridMultilevel"/>
    <w:tmpl w:val="FFA0328E"/>
    <w:lvl w:ilvl="0" w:tplc="B72809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43F0957"/>
    <w:multiLevelType w:val="hybridMultilevel"/>
    <w:tmpl w:val="08C4C706"/>
    <w:lvl w:ilvl="0" w:tplc="C2EA1BFE">
      <w:start w:val="1"/>
      <w:numFmt w:val="bullet"/>
      <w:lvlText w:val=""/>
      <w:lvlJc w:val="left"/>
      <w:pPr>
        <w:ind w:left="360" w:hanging="360"/>
      </w:pPr>
      <w:rPr>
        <w:rFonts w:ascii="Wingdings" w:hAnsi="Wingdings" w:hint="default"/>
      </w:rPr>
    </w:lvl>
    <w:lvl w:ilvl="1" w:tplc="44E20E72">
      <w:start w:val="1"/>
      <w:numFmt w:val="bullet"/>
      <w:lvlText w:val="o"/>
      <w:lvlJc w:val="left"/>
      <w:pPr>
        <w:ind w:left="1080" w:hanging="360"/>
      </w:pPr>
      <w:rPr>
        <w:rFonts w:ascii="Courier New" w:hAnsi="Courier New" w:hint="default"/>
      </w:rPr>
    </w:lvl>
    <w:lvl w:ilvl="2" w:tplc="75166C78">
      <w:start w:val="1"/>
      <w:numFmt w:val="bullet"/>
      <w:lvlText w:val=""/>
      <w:lvlJc w:val="left"/>
      <w:pPr>
        <w:ind w:left="1800" w:hanging="360"/>
      </w:pPr>
      <w:rPr>
        <w:rFonts w:ascii="Wingdings" w:hAnsi="Wingdings" w:hint="default"/>
      </w:rPr>
    </w:lvl>
    <w:lvl w:ilvl="3" w:tplc="D71AA150">
      <w:start w:val="1"/>
      <w:numFmt w:val="bullet"/>
      <w:lvlText w:val=""/>
      <w:lvlJc w:val="left"/>
      <w:pPr>
        <w:ind w:left="2520" w:hanging="360"/>
      </w:pPr>
      <w:rPr>
        <w:rFonts w:ascii="Symbol" w:hAnsi="Symbol" w:hint="default"/>
      </w:rPr>
    </w:lvl>
    <w:lvl w:ilvl="4" w:tplc="298C409A">
      <w:start w:val="1"/>
      <w:numFmt w:val="bullet"/>
      <w:lvlText w:val="o"/>
      <w:lvlJc w:val="left"/>
      <w:pPr>
        <w:ind w:left="3240" w:hanging="360"/>
      </w:pPr>
      <w:rPr>
        <w:rFonts w:ascii="Courier New" w:hAnsi="Courier New" w:hint="default"/>
      </w:rPr>
    </w:lvl>
    <w:lvl w:ilvl="5" w:tplc="CC5A2FC0">
      <w:start w:val="1"/>
      <w:numFmt w:val="bullet"/>
      <w:lvlText w:val=""/>
      <w:lvlJc w:val="left"/>
      <w:pPr>
        <w:ind w:left="3960" w:hanging="360"/>
      </w:pPr>
      <w:rPr>
        <w:rFonts w:ascii="Wingdings" w:hAnsi="Wingdings" w:hint="default"/>
      </w:rPr>
    </w:lvl>
    <w:lvl w:ilvl="6" w:tplc="4172483E">
      <w:start w:val="1"/>
      <w:numFmt w:val="bullet"/>
      <w:lvlText w:val=""/>
      <w:lvlJc w:val="left"/>
      <w:pPr>
        <w:ind w:left="4680" w:hanging="360"/>
      </w:pPr>
      <w:rPr>
        <w:rFonts w:ascii="Symbol" w:hAnsi="Symbol" w:hint="default"/>
      </w:rPr>
    </w:lvl>
    <w:lvl w:ilvl="7" w:tplc="C85C132E">
      <w:start w:val="1"/>
      <w:numFmt w:val="bullet"/>
      <w:lvlText w:val="o"/>
      <w:lvlJc w:val="left"/>
      <w:pPr>
        <w:ind w:left="5400" w:hanging="360"/>
      </w:pPr>
      <w:rPr>
        <w:rFonts w:ascii="Courier New" w:hAnsi="Courier New" w:hint="default"/>
      </w:rPr>
    </w:lvl>
    <w:lvl w:ilvl="8" w:tplc="2430A1D2">
      <w:start w:val="1"/>
      <w:numFmt w:val="bullet"/>
      <w:lvlText w:val=""/>
      <w:lvlJc w:val="left"/>
      <w:pPr>
        <w:ind w:left="6120" w:hanging="360"/>
      </w:pPr>
      <w:rPr>
        <w:rFonts w:ascii="Wingdings" w:hAnsi="Wingdings" w:hint="default"/>
      </w:rPr>
    </w:lvl>
  </w:abstractNum>
  <w:abstractNum w:abstractNumId="11">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4"/>
  </w:num>
  <w:num w:numId="6">
    <w:abstractNumId w:val="2"/>
  </w:num>
  <w:num w:numId="7">
    <w:abstractNumId w:val="11"/>
  </w:num>
  <w:num w:numId="8">
    <w:abstractNumId w:val="9"/>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7"/>
    <w:rsid w:val="00027DC3"/>
    <w:rsid w:val="00043ED8"/>
    <w:rsid w:val="000519AD"/>
    <w:rsid w:val="00064524"/>
    <w:rsid w:val="000650E1"/>
    <w:rsid w:val="000761A4"/>
    <w:rsid w:val="00086C19"/>
    <w:rsid w:val="00094B4B"/>
    <w:rsid w:val="000A0E10"/>
    <w:rsid w:val="000B013E"/>
    <w:rsid w:val="000C08AD"/>
    <w:rsid w:val="000C107A"/>
    <w:rsid w:val="000C1ED6"/>
    <w:rsid w:val="000F392D"/>
    <w:rsid w:val="000F4C89"/>
    <w:rsid w:val="00157559"/>
    <w:rsid w:val="00173177"/>
    <w:rsid w:val="00191AD3"/>
    <w:rsid w:val="001A615E"/>
    <w:rsid w:val="001B06AF"/>
    <w:rsid w:val="001D4F93"/>
    <w:rsid w:val="001E3BAC"/>
    <w:rsid w:val="0021508D"/>
    <w:rsid w:val="00220AA9"/>
    <w:rsid w:val="002676F2"/>
    <w:rsid w:val="002A648E"/>
    <w:rsid w:val="002E4737"/>
    <w:rsid w:val="003079AF"/>
    <w:rsid w:val="00344193"/>
    <w:rsid w:val="003533EC"/>
    <w:rsid w:val="003620B4"/>
    <w:rsid w:val="00386576"/>
    <w:rsid w:val="00390898"/>
    <w:rsid w:val="003B541F"/>
    <w:rsid w:val="003D51F3"/>
    <w:rsid w:val="004064EF"/>
    <w:rsid w:val="00443798"/>
    <w:rsid w:val="00483DBB"/>
    <w:rsid w:val="004844DC"/>
    <w:rsid w:val="00484F27"/>
    <w:rsid w:val="004C7DAA"/>
    <w:rsid w:val="004D7313"/>
    <w:rsid w:val="004E73F3"/>
    <w:rsid w:val="004F1239"/>
    <w:rsid w:val="00502D81"/>
    <w:rsid w:val="00564576"/>
    <w:rsid w:val="005A0FE8"/>
    <w:rsid w:val="005A455D"/>
    <w:rsid w:val="005E0425"/>
    <w:rsid w:val="00606EE0"/>
    <w:rsid w:val="00642EAC"/>
    <w:rsid w:val="00644CD4"/>
    <w:rsid w:val="00650035"/>
    <w:rsid w:val="0065065A"/>
    <w:rsid w:val="006518F1"/>
    <w:rsid w:val="006667EE"/>
    <w:rsid w:val="00675FBF"/>
    <w:rsid w:val="0068429A"/>
    <w:rsid w:val="006A556F"/>
    <w:rsid w:val="006A55A7"/>
    <w:rsid w:val="006B00CA"/>
    <w:rsid w:val="006B344F"/>
    <w:rsid w:val="006B613D"/>
    <w:rsid w:val="006E4F56"/>
    <w:rsid w:val="006F222A"/>
    <w:rsid w:val="0071090E"/>
    <w:rsid w:val="00717F29"/>
    <w:rsid w:val="00723C31"/>
    <w:rsid w:val="00724995"/>
    <w:rsid w:val="00733670"/>
    <w:rsid w:val="007407D3"/>
    <w:rsid w:val="007536F5"/>
    <w:rsid w:val="00764BA2"/>
    <w:rsid w:val="00796487"/>
    <w:rsid w:val="007B5F8C"/>
    <w:rsid w:val="007C7B55"/>
    <w:rsid w:val="007D2BDD"/>
    <w:rsid w:val="007F731B"/>
    <w:rsid w:val="00801E18"/>
    <w:rsid w:val="00810F49"/>
    <w:rsid w:val="00822363"/>
    <w:rsid w:val="00841CC3"/>
    <w:rsid w:val="0085080A"/>
    <w:rsid w:val="008558A9"/>
    <w:rsid w:val="00887A22"/>
    <w:rsid w:val="008914E7"/>
    <w:rsid w:val="008943C0"/>
    <w:rsid w:val="008A4589"/>
    <w:rsid w:val="008B5331"/>
    <w:rsid w:val="008D4010"/>
    <w:rsid w:val="008F62FB"/>
    <w:rsid w:val="009161D4"/>
    <w:rsid w:val="00935AB1"/>
    <w:rsid w:val="0093772B"/>
    <w:rsid w:val="0094375A"/>
    <w:rsid w:val="009700F3"/>
    <w:rsid w:val="00981B7F"/>
    <w:rsid w:val="0099315E"/>
    <w:rsid w:val="009B6654"/>
    <w:rsid w:val="009B7B5B"/>
    <w:rsid w:val="009D56E6"/>
    <w:rsid w:val="00A2622D"/>
    <w:rsid w:val="00A30834"/>
    <w:rsid w:val="00A86B06"/>
    <w:rsid w:val="00AB1EC5"/>
    <w:rsid w:val="00AC064F"/>
    <w:rsid w:val="00AC1059"/>
    <w:rsid w:val="00AD1597"/>
    <w:rsid w:val="00B7075A"/>
    <w:rsid w:val="00B96A54"/>
    <w:rsid w:val="00BA4BFD"/>
    <w:rsid w:val="00BF6F51"/>
    <w:rsid w:val="00C23F1F"/>
    <w:rsid w:val="00C275A6"/>
    <w:rsid w:val="00C37B9F"/>
    <w:rsid w:val="00C40ABB"/>
    <w:rsid w:val="00C41C30"/>
    <w:rsid w:val="00C4480C"/>
    <w:rsid w:val="00C57D45"/>
    <w:rsid w:val="00C8680D"/>
    <w:rsid w:val="00CB058D"/>
    <w:rsid w:val="00CC531E"/>
    <w:rsid w:val="00CD547F"/>
    <w:rsid w:val="00CD70FE"/>
    <w:rsid w:val="00D00858"/>
    <w:rsid w:val="00D11927"/>
    <w:rsid w:val="00D14BD5"/>
    <w:rsid w:val="00D41F2A"/>
    <w:rsid w:val="00D85467"/>
    <w:rsid w:val="00DA4FE3"/>
    <w:rsid w:val="00DD3466"/>
    <w:rsid w:val="00DE2451"/>
    <w:rsid w:val="00E0764C"/>
    <w:rsid w:val="00E300FB"/>
    <w:rsid w:val="00E6346F"/>
    <w:rsid w:val="00E649AF"/>
    <w:rsid w:val="00E870BC"/>
    <w:rsid w:val="00E93E45"/>
    <w:rsid w:val="00EA4B8C"/>
    <w:rsid w:val="00ED02EB"/>
    <w:rsid w:val="00EE030A"/>
    <w:rsid w:val="00EE2ED4"/>
    <w:rsid w:val="00EE7EC0"/>
    <w:rsid w:val="00EF2F9E"/>
    <w:rsid w:val="00F03449"/>
    <w:rsid w:val="00F4347A"/>
    <w:rsid w:val="00F916CA"/>
    <w:rsid w:val="00F934BF"/>
    <w:rsid w:val="00FA3646"/>
    <w:rsid w:val="00FA3CC7"/>
    <w:rsid w:val="00FE1785"/>
    <w:rsid w:val="00FF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D7E4D-E3DE-4127-8DB0-A0944C5F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44F"/>
    <w:rPr>
      <w:rFonts w:ascii="Tahoma" w:hAnsi="Tahoma" w:cs="Tahoma"/>
      <w:sz w:val="16"/>
      <w:szCs w:val="16"/>
    </w:rPr>
  </w:style>
  <w:style w:type="paragraph" w:styleId="a5">
    <w:name w:val="List Paragraph"/>
    <w:basedOn w:val="a"/>
    <w:uiPriority w:val="34"/>
    <w:qFormat/>
    <w:rsid w:val="00E0764C"/>
    <w:pPr>
      <w:ind w:left="720"/>
      <w:contextualSpacing/>
    </w:pPr>
  </w:style>
  <w:style w:type="paragraph" w:customStyle="1" w:styleId="xfmc1">
    <w:name w:val="xfmc1"/>
    <w:basedOn w:val="a"/>
    <w:rsid w:val="00CD54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semiHidden/>
    <w:unhideWhenUsed/>
    <w:rsid w:val="00CD54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0"/>
    <w:uiPriority w:val="99"/>
    <w:semiHidden/>
    <w:unhideWhenUsed/>
    <w:rsid w:val="00CD547F"/>
    <w:rPr>
      <w:color w:val="0000FF"/>
      <w:u w:val="single"/>
    </w:rPr>
  </w:style>
  <w:style w:type="paragraph" w:customStyle="1" w:styleId="xfmc2">
    <w:name w:val="xfmc2"/>
    <w:basedOn w:val="a"/>
    <w:rsid w:val="000F4C8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3044">
      <w:bodyDiv w:val="1"/>
      <w:marLeft w:val="0"/>
      <w:marRight w:val="0"/>
      <w:marTop w:val="0"/>
      <w:marBottom w:val="0"/>
      <w:divBdr>
        <w:top w:val="none" w:sz="0" w:space="0" w:color="auto"/>
        <w:left w:val="none" w:sz="0" w:space="0" w:color="auto"/>
        <w:bottom w:val="none" w:sz="0" w:space="0" w:color="auto"/>
        <w:right w:val="none" w:sz="0" w:space="0" w:color="auto"/>
      </w:divBdr>
    </w:div>
    <w:div w:id="1415122718">
      <w:bodyDiv w:val="1"/>
      <w:marLeft w:val="0"/>
      <w:marRight w:val="0"/>
      <w:marTop w:val="0"/>
      <w:marBottom w:val="0"/>
      <w:divBdr>
        <w:top w:val="none" w:sz="0" w:space="0" w:color="auto"/>
        <w:left w:val="none" w:sz="0" w:space="0" w:color="auto"/>
        <w:bottom w:val="none" w:sz="0" w:space="0" w:color="auto"/>
        <w:right w:val="none" w:sz="0" w:space="0" w:color="auto"/>
      </w:divBdr>
    </w:div>
    <w:div w:id="1735279043">
      <w:bodyDiv w:val="1"/>
      <w:marLeft w:val="0"/>
      <w:marRight w:val="0"/>
      <w:marTop w:val="0"/>
      <w:marBottom w:val="0"/>
      <w:divBdr>
        <w:top w:val="none" w:sz="0" w:space="0" w:color="auto"/>
        <w:left w:val="none" w:sz="0" w:space="0" w:color="auto"/>
        <w:bottom w:val="none" w:sz="0" w:space="0" w:color="auto"/>
        <w:right w:val="none" w:sz="0" w:space="0" w:color="auto"/>
      </w:divBdr>
    </w:div>
    <w:div w:id="1813058128">
      <w:bodyDiv w:val="1"/>
      <w:marLeft w:val="0"/>
      <w:marRight w:val="0"/>
      <w:marTop w:val="0"/>
      <w:marBottom w:val="0"/>
      <w:divBdr>
        <w:top w:val="none" w:sz="0" w:space="0" w:color="auto"/>
        <w:left w:val="none" w:sz="0" w:space="0" w:color="auto"/>
        <w:bottom w:val="none" w:sz="0" w:space="0" w:color="auto"/>
        <w:right w:val="none" w:sz="0" w:space="0" w:color="auto"/>
      </w:divBdr>
    </w:div>
    <w:div w:id="1827739472">
      <w:bodyDiv w:val="1"/>
      <w:marLeft w:val="0"/>
      <w:marRight w:val="0"/>
      <w:marTop w:val="0"/>
      <w:marBottom w:val="0"/>
      <w:divBdr>
        <w:top w:val="none" w:sz="0" w:space="0" w:color="auto"/>
        <w:left w:val="none" w:sz="0" w:space="0" w:color="auto"/>
        <w:bottom w:val="none" w:sz="0" w:space="0" w:color="auto"/>
        <w:right w:val="none" w:sz="0" w:space="0" w:color="auto"/>
      </w:divBdr>
    </w:div>
    <w:div w:id="19922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745E-1710-45F5-8715-09868583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12998</Words>
  <Characters>7409</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Сергій</cp:lastModifiedBy>
  <cp:revision>2</cp:revision>
  <dcterms:created xsi:type="dcterms:W3CDTF">2021-12-03T09:32:00Z</dcterms:created>
  <dcterms:modified xsi:type="dcterms:W3CDTF">2021-12-03T09:32:00Z</dcterms:modified>
</cp:coreProperties>
</file>